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F9D4" w14:textId="2AC01F5D" w:rsidR="00B61D89" w:rsidRPr="00B61D89" w:rsidRDefault="00B61D89" w:rsidP="00B61D89">
      <w:pPr>
        <w:jc w:val="center"/>
        <w:rPr>
          <w:rFonts w:cs="Kalimati"/>
          <w:b/>
          <w:bCs/>
        </w:rPr>
      </w:pPr>
      <w:r w:rsidRPr="00B61D89">
        <w:rPr>
          <w:rFonts w:cs="Kalimati" w:hint="cs"/>
          <w:b/>
          <w:bCs/>
          <w:cs/>
        </w:rPr>
        <w:t>अनुसूची-१४</w:t>
      </w:r>
    </w:p>
    <w:p w14:paraId="03E8253E" w14:textId="77777777" w:rsidR="00B61D89" w:rsidRPr="00B61D89" w:rsidRDefault="00B61D89" w:rsidP="00B61D89">
      <w:pPr>
        <w:jc w:val="center"/>
        <w:rPr>
          <w:rFonts w:cs="Kalimati"/>
          <w:b/>
          <w:bCs/>
          <w:u w:val="single"/>
        </w:rPr>
      </w:pPr>
      <w:r w:rsidRPr="00B61D89">
        <w:rPr>
          <w:rFonts w:cs="Kalimati" w:hint="cs"/>
          <w:b/>
          <w:bCs/>
          <w:u w:val="single"/>
          <w:cs/>
          <w:lang w:bidi="hi-IN"/>
        </w:rPr>
        <w:t>आयुर्वेद विशेषज्ञ सेवा</w:t>
      </w:r>
      <w:r w:rsidRPr="00B61D89">
        <w:rPr>
          <w:rFonts w:cs="Kalimati" w:hint="cs"/>
          <w:b/>
          <w:bCs/>
          <w:u w:val="single"/>
        </w:rPr>
        <w:t xml:space="preserve"> </w:t>
      </w:r>
      <w:r w:rsidRPr="00B61D89">
        <w:rPr>
          <w:rFonts w:cs="Kalimati" w:hint="cs"/>
          <w:b/>
          <w:bCs/>
          <w:u w:val="single"/>
          <w:cs/>
          <w:lang w:bidi="hi-IN"/>
        </w:rPr>
        <w:t>क्लिनिक/पोलीक्लिनिक</w:t>
      </w:r>
      <w:r w:rsidRPr="00B61D89">
        <w:rPr>
          <w:rFonts w:cs="Kalimati" w:hint="cs"/>
          <w:b/>
          <w:bCs/>
          <w:u w:val="single"/>
        </w:rPr>
        <w:t xml:space="preserve"> </w:t>
      </w:r>
      <w:r w:rsidRPr="00B61D89">
        <w:rPr>
          <w:rFonts w:cs="Kalimati" w:hint="cs"/>
          <w:b/>
          <w:bCs/>
          <w:u w:val="single"/>
          <w:cs/>
        </w:rPr>
        <w:t>अनुमति</w:t>
      </w:r>
      <w:r w:rsidRPr="00B61D89">
        <w:rPr>
          <w:rFonts w:cs="Kalimati" w:hint="cs"/>
          <w:b/>
          <w:bCs/>
          <w:u w:val="single"/>
        </w:rPr>
        <w:t>,</w:t>
      </w:r>
      <w:r w:rsidRPr="00B61D89">
        <w:rPr>
          <w:rFonts w:cs="Kalimati" w:hint="cs"/>
          <w:b/>
          <w:bCs/>
          <w:u w:val="single"/>
          <w:cs/>
        </w:rPr>
        <w:t xml:space="preserve"> सेवा विस्तार</w:t>
      </w:r>
      <w:r w:rsidRPr="00B61D89">
        <w:rPr>
          <w:rFonts w:cs="Kalimati"/>
          <w:b/>
          <w:bCs/>
          <w:u w:val="single"/>
        </w:rPr>
        <w:t>,</w:t>
      </w:r>
      <w:r w:rsidRPr="00B61D89">
        <w:rPr>
          <w:rFonts w:cs="Kalimati" w:hint="cs"/>
          <w:b/>
          <w:bCs/>
          <w:u w:val="single"/>
          <w:cs/>
        </w:rPr>
        <w:t xml:space="preserve"> शाखा विस्तार</w:t>
      </w:r>
      <w:r w:rsidRPr="00B61D89">
        <w:rPr>
          <w:rFonts w:cs="Kalimati"/>
          <w:b/>
          <w:bCs/>
          <w:u w:val="single"/>
        </w:rPr>
        <w:t xml:space="preserve">,  </w:t>
      </w:r>
      <w:r w:rsidRPr="00B61D89">
        <w:rPr>
          <w:rFonts w:cs="Kalimati" w:hint="cs"/>
          <w:b/>
          <w:bCs/>
          <w:u w:val="single"/>
          <w:cs/>
        </w:rPr>
        <w:t>स्थानान्तरण</w:t>
      </w:r>
      <w:r w:rsidRPr="00B61D89">
        <w:rPr>
          <w:rFonts w:cs="Kalimati"/>
          <w:b/>
          <w:bCs/>
          <w:u w:val="single"/>
        </w:rPr>
        <w:t xml:space="preserve">, </w:t>
      </w:r>
      <w:r w:rsidRPr="00B61D89">
        <w:rPr>
          <w:rFonts w:cs="Kalimati" w:hint="cs"/>
          <w:b/>
          <w:bCs/>
          <w:u w:val="single"/>
          <w:cs/>
        </w:rPr>
        <w:t xml:space="preserve">नवीकरण </w:t>
      </w:r>
      <w:r w:rsidRPr="00B61D89">
        <w:rPr>
          <w:rFonts w:cs="Kalimati" w:hint="cs"/>
          <w:b/>
          <w:bCs/>
          <w:u w:val="single"/>
          <w:cs/>
          <w:lang w:bidi="hi-IN"/>
        </w:rPr>
        <w:t>सम्बन्धी</w:t>
      </w:r>
      <w:r w:rsidRPr="00B61D89">
        <w:rPr>
          <w:rFonts w:cs="Kalimati" w:hint="cs"/>
          <w:b/>
          <w:bCs/>
          <w:u w:val="single"/>
        </w:rPr>
        <w:t xml:space="preserve"> </w:t>
      </w:r>
      <w:r w:rsidRPr="00B61D89">
        <w:rPr>
          <w:rFonts w:cs="Kalimati" w:hint="cs"/>
          <w:b/>
          <w:bCs/>
          <w:u w:val="single"/>
          <w:cs/>
          <w:lang w:bidi="hi-IN"/>
        </w:rPr>
        <w:t>मापदण्ड</w:t>
      </w:r>
    </w:p>
    <w:p w14:paraId="7BE96C39" w14:textId="77777777" w:rsidR="00B61D89" w:rsidRPr="00B61D89" w:rsidRDefault="00B61D89" w:rsidP="00B61D89">
      <w:pPr>
        <w:jc w:val="center"/>
        <w:rPr>
          <w:rFonts w:cs="Kalimati"/>
          <w:b/>
          <w:bCs/>
        </w:rPr>
      </w:pPr>
      <w:r w:rsidRPr="00B61D89">
        <w:rPr>
          <w:rFonts w:cs="Kalimati"/>
        </w:rPr>
        <w:t>(</w:t>
      </w:r>
      <w:r w:rsidRPr="00B61D89">
        <w:rPr>
          <w:rFonts w:cs="Kalimati" w:hint="cs"/>
          <w:cs/>
        </w:rPr>
        <w:t>दफा ३ सँग सम्बन्धित</w:t>
      </w:r>
      <w:r w:rsidRPr="00B61D89">
        <w:rPr>
          <w:rFonts w:cs="Kalimati"/>
        </w:rPr>
        <w:t>)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899"/>
        <w:gridCol w:w="1350"/>
        <w:gridCol w:w="1620"/>
      </w:tblGrid>
      <w:tr w:rsidR="00B61D89" w:rsidRPr="00B61D89" w14:paraId="00805CAC" w14:textId="77777777" w:rsidTr="00B61D8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E9C975" w14:textId="77777777" w:rsidR="00B61D89" w:rsidRPr="00B61D89" w:rsidRDefault="00B61D89" w:rsidP="00B61D89">
            <w:pPr>
              <w:rPr>
                <w:rFonts w:cs="Kalimati"/>
                <w:bCs/>
              </w:rPr>
            </w:pPr>
            <w:r w:rsidRPr="00B61D89">
              <w:rPr>
                <w:rFonts w:cs="Kalimati" w:hint="cs"/>
                <w:bCs/>
                <w:cs/>
                <w:lang w:bidi="hi-IN"/>
              </w:rPr>
              <w:t>क्र.स.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E265FE" w14:textId="77777777" w:rsidR="00B61D89" w:rsidRPr="00B61D89" w:rsidRDefault="00B61D89" w:rsidP="00B61D89">
            <w:pPr>
              <w:rPr>
                <w:rFonts w:cs="Kalimati"/>
                <w:bCs/>
              </w:rPr>
            </w:pPr>
            <w:r w:rsidRPr="00B61D89">
              <w:rPr>
                <w:rFonts w:cs="Kalimati" w:hint="cs"/>
                <w:bCs/>
                <w:cs/>
                <w:lang w:bidi="hi-IN"/>
              </w:rPr>
              <w:t>विवरण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6FAEF8" w14:textId="77777777" w:rsidR="00B61D89" w:rsidRPr="00B61D89" w:rsidRDefault="00B61D89" w:rsidP="00B61D89">
            <w:pPr>
              <w:rPr>
                <w:rFonts w:cs="Kalimati"/>
                <w:bCs/>
              </w:rPr>
            </w:pPr>
            <w:r w:rsidRPr="00B61D89">
              <w:rPr>
                <w:rFonts w:cs="Kalimati" w:hint="cs"/>
                <w:bCs/>
                <w:cs/>
                <w:lang w:bidi="hi-IN"/>
              </w:rPr>
              <w:t>छ</w:t>
            </w:r>
            <w:r w:rsidRPr="00B61D89">
              <w:rPr>
                <w:rFonts w:cs="Kalimati"/>
                <w:bCs/>
              </w:rPr>
              <w:t>/</w:t>
            </w:r>
            <w:r w:rsidRPr="00B61D89">
              <w:rPr>
                <w:rFonts w:cs="Kalimati" w:hint="cs"/>
                <w:bCs/>
                <w:cs/>
                <w:lang w:bidi="hi-IN"/>
              </w:rPr>
              <w:t>छैन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9836F0" w14:textId="77777777" w:rsidR="00B61D89" w:rsidRPr="00B61D89" w:rsidRDefault="00B61D89" w:rsidP="00B61D89">
            <w:pPr>
              <w:rPr>
                <w:rFonts w:cs="Kalimati" w:hint="cs"/>
                <w:bCs/>
              </w:rPr>
            </w:pPr>
            <w:r w:rsidRPr="00B61D89">
              <w:rPr>
                <w:rFonts w:cs="Kalimati" w:hint="cs"/>
                <w:bCs/>
                <w:cs/>
                <w:lang w:bidi="hi-IN"/>
              </w:rPr>
              <w:t>कैफियत</w:t>
            </w:r>
          </w:p>
        </w:tc>
      </w:tr>
      <w:tr w:rsidR="00B61D89" w:rsidRPr="00B61D89" w14:paraId="01C523AF" w14:textId="77777777" w:rsidTr="00B61D89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F0E6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8D28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b/>
                <w:bCs/>
                <w:cs/>
                <w:lang w:bidi="hi-IN"/>
              </w:rPr>
              <w:t>विशेषज्ञ सेवाको उपलब्धता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2886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33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4E45F0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994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6B05" w14:textId="77777777" w:rsidR="00B61D89" w:rsidRPr="00B61D89" w:rsidRDefault="00B61D89" w:rsidP="00B61D89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आयुर्वेद पोलिक्लिनिक सेवा सञ्‍चालन गर्दा एउटै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व्यवस्थापन अन्तर्गत रही तीन वा सो भन्दा बढी सेवा प्रदान गर्नु पर्ने र औषधी सेवाको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व्यवस्था 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AD2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C4F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1A7A31F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F3E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710F" w14:textId="77777777" w:rsidR="00B61D89" w:rsidRPr="00B61D89" w:rsidRDefault="00B61D89" w:rsidP="00B61D89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प्रसूति तथा स्त्री रोग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043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9C9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3FB9016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AF7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00A0" w14:textId="77777777" w:rsidR="00B61D89" w:rsidRPr="00B61D89" w:rsidRDefault="00B61D89" w:rsidP="00B61D89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>कौमार</w:t>
            </w:r>
            <w:r w:rsidRPr="00B61D89">
              <w:rPr>
                <w:rFonts w:cs="Kalimati" w:hint="cs"/>
                <w:cs/>
                <w:lang w:bidi="hi-IN"/>
              </w:rPr>
              <w:t>रभृत्य - बाल रोग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E905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381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ACF9936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606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230A" w14:textId="77777777" w:rsidR="00B61D89" w:rsidRPr="00B61D89" w:rsidRDefault="00B61D89" w:rsidP="00B61D89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स्वस्थवृत्त  </w:t>
            </w:r>
            <w:r w:rsidRPr="00B61D89">
              <w:rPr>
                <w:rFonts w:cs="Kalimati" w:hint="cs"/>
                <w:cs/>
                <w:lang w:bidi="hi-IN"/>
              </w:rPr>
              <w:t>र 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0561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6C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3C0D56A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77B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C1A8" w14:textId="77777777" w:rsidR="00B61D89" w:rsidRPr="00B61D89" w:rsidRDefault="00B61D89" w:rsidP="00B61D89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काय </w:t>
            </w:r>
            <w:r w:rsidRPr="00B61D89">
              <w:rPr>
                <w:rFonts w:cs="Kalimati" w:hint="cs"/>
                <w:cs/>
                <w:lang w:bidi="hi-IN"/>
              </w:rPr>
              <w:t>चिकित्सा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035A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6BD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A61677B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2EF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32C3" w14:textId="77777777" w:rsidR="00B61D89" w:rsidRPr="00B61D89" w:rsidRDefault="00B61D89" w:rsidP="00B61D89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रसायन र वाजिकरण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40CD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C9C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E55E052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962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200B" w14:textId="77777777" w:rsidR="00B61D89" w:rsidRPr="00B61D89" w:rsidRDefault="00B61D89" w:rsidP="00B61D89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मनोविज्ञान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</w:rPr>
              <w:t xml:space="preserve">एवं 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मानस रोग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49F2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9DC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57F06AF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869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83FD" w14:textId="77777777" w:rsidR="00B61D89" w:rsidRPr="00B61D89" w:rsidRDefault="00B61D89" w:rsidP="00B61D89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रोग निदान र</w:t>
            </w:r>
            <w:r w:rsidRPr="00B61D89">
              <w:rPr>
                <w:rFonts w:cs="Kalimati" w:hint="cs"/>
              </w:rPr>
              <w:t xml:space="preserve">  </w:t>
            </w:r>
            <w:r w:rsidRPr="00B61D89">
              <w:rPr>
                <w:rFonts w:cs="Kalimati" w:hint="cs"/>
                <w:cs/>
                <w:lang w:bidi="hi-IN"/>
              </w:rPr>
              <w:t>विकृति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विज्ञान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4F10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DD9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58D3EE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21B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67E2" w14:textId="77777777" w:rsidR="00B61D89" w:rsidRPr="00B61D89" w:rsidRDefault="00B61D89" w:rsidP="00B61D89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छायाँ</w:t>
            </w:r>
            <w:r w:rsidRPr="00B61D89">
              <w:rPr>
                <w:rFonts w:cs="Kalimati" w:hint="cs"/>
              </w:rPr>
              <w:t xml:space="preserve">  </w:t>
            </w:r>
            <w:r w:rsidRPr="00B61D89">
              <w:rPr>
                <w:rFonts w:cs="Kalimati" w:hint="cs"/>
                <w:cs/>
                <w:lang w:bidi="hi-IN"/>
              </w:rPr>
              <w:t>विकिरण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विज्ञान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335A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CD0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C8DD8A4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A28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AAAC" w14:textId="77777777" w:rsidR="00B61D89" w:rsidRPr="00B61D89" w:rsidRDefault="00B61D89" w:rsidP="00B61D89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शल्य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/>
              </w:rPr>
              <w:t>–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</w:rPr>
              <w:t>सामान्य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55E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296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942916E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059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3411" w14:textId="77777777" w:rsidR="00B61D89" w:rsidRPr="00B61D89" w:rsidRDefault="00B61D89" w:rsidP="00B61D89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शल्य - क्षार कर्म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</w:rPr>
              <w:t xml:space="preserve">एवं  </w:t>
            </w:r>
            <w:r w:rsidRPr="00B61D89">
              <w:rPr>
                <w:rFonts w:cs="Kalimati" w:hint="cs"/>
                <w:cs/>
                <w:lang w:bidi="hi-IN"/>
              </w:rPr>
              <w:t>अनु</w:t>
            </w:r>
            <w:r w:rsidRPr="00B61D89">
              <w:rPr>
                <w:rFonts w:cs="Kalimati" w:hint="cs"/>
                <w:cs/>
              </w:rPr>
              <w:t xml:space="preserve">शस्त्र 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कर्म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FFA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B5A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FC7A42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EBD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ABB7" w14:textId="77777777" w:rsidR="00B61D89" w:rsidRPr="00B61D89" w:rsidRDefault="00B61D89" w:rsidP="00B61D89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संग्याहर</w:t>
            </w:r>
            <w:r w:rsidRPr="00B61D89">
              <w:rPr>
                <w:rFonts w:cs="Kalimati" w:hint="cs"/>
                <w:cs/>
              </w:rPr>
              <w:t xml:space="preserve">ण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864A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938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C28014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1F6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2F00" w14:textId="77777777" w:rsidR="00B61D89" w:rsidRPr="00B61D89" w:rsidRDefault="00B61D89" w:rsidP="00B61D89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अस्थि सन्धि र मर्मगत रोग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F8C2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13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FE85AD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A40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EEE6" w14:textId="77777777" w:rsidR="00B61D89" w:rsidRPr="00B61D89" w:rsidRDefault="00B61D89" w:rsidP="00B61D89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नेत्र रोग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AA2B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31C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DE343AE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D97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A13F" w14:textId="77777777" w:rsidR="00B61D89" w:rsidRPr="00B61D89" w:rsidRDefault="00B61D89" w:rsidP="00B61D89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कर्ण</w:t>
            </w:r>
            <w:r w:rsidRPr="00B61D89">
              <w:rPr>
                <w:rFonts w:cs="Kalimati"/>
              </w:rPr>
              <w:t xml:space="preserve">, </w:t>
            </w:r>
            <w:r w:rsidRPr="00B61D89">
              <w:rPr>
                <w:rFonts w:cs="Kalimati" w:hint="cs"/>
                <w:cs/>
                <w:lang w:bidi="hi-IN"/>
              </w:rPr>
              <w:t>नासा</w:t>
            </w:r>
            <w:r w:rsidRPr="00B61D89">
              <w:rPr>
                <w:rFonts w:cs="Kalimati"/>
              </w:rPr>
              <w:t xml:space="preserve">, </w:t>
            </w:r>
            <w:r w:rsidRPr="00B61D89">
              <w:rPr>
                <w:rFonts w:cs="Kalimati" w:hint="cs"/>
                <w:cs/>
                <w:lang w:bidi="hi-IN"/>
              </w:rPr>
              <w:t>कंठ र शिरो</w:t>
            </w:r>
            <w:r w:rsidRPr="00B61D89">
              <w:rPr>
                <w:rFonts w:cs="Kalimati" w:hint="cs"/>
                <w:cs/>
              </w:rPr>
              <w:t xml:space="preserve">रोग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CC00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D4D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CE27648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4DC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2795" w14:textId="77777777" w:rsidR="00B61D89" w:rsidRPr="00B61D89" w:rsidRDefault="00B61D89" w:rsidP="00B61D89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दन्त</w:t>
            </w:r>
            <w:r w:rsidRPr="00B61D89">
              <w:rPr>
                <w:rFonts w:cs="Kalimati" w:hint="cs"/>
                <w:cs/>
              </w:rPr>
              <w:t xml:space="preserve"> एवं 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मुख रोग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59DE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23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3A1DC92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7AE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D197" w14:textId="77777777" w:rsidR="00B61D89" w:rsidRPr="00B61D89" w:rsidRDefault="00B61D89" w:rsidP="00B61D89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पञ्‍चकर्म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9579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3A7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ABAD55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91C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3BE2" w14:textId="77777777" w:rsidR="00B61D89" w:rsidRPr="00B61D89" w:rsidRDefault="00B61D89" w:rsidP="00B61D89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भेषज तथा पथ्यापथ्य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0B5E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ECD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78C2A8D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FBB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78A9" w14:textId="77777777" w:rsidR="00B61D89" w:rsidRPr="00B61D89" w:rsidRDefault="00B61D89" w:rsidP="00B61D89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अगद तन्त्र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</w:rPr>
              <w:t xml:space="preserve">एवं 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विधि वैद्यका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D08B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6CF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2BA219F" w14:textId="77777777" w:rsidTr="00B61D89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2443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EB4A" w14:textId="77777777" w:rsidR="00B61D89" w:rsidRPr="00B61D89" w:rsidRDefault="00B61D89" w:rsidP="00B61D89">
            <w:pPr>
              <w:rPr>
                <w:rFonts w:cs="Kalimati"/>
                <w:b/>
                <w:bCs/>
              </w:rPr>
            </w:pPr>
            <w:r w:rsidRPr="00B61D89">
              <w:rPr>
                <w:rFonts w:cs="Kalimati" w:hint="cs"/>
                <w:b/>
                <w:bCs/>
                <w:cs/>
                <w:lang w:bidi="hi-IN"/>
              </w:rPr>
              <w:t>पूर्वाधार-कुनै एक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विशेषज्ञ सेवा सञ्‍चालनका लागि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4A1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9C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7A42400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BAC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8BAE" w14:textId="77777777" w:rsidR="00B61D89" w:rsidRPr="00B61D89" w:rsidRDefault="00B61D89" w:rsidP="00B61D89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विरामीको जाँच गर्ने भेन्टिलेटेड कोठा सेवा अनुसारको छुट्टाछुट्टै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</w:rPr>
              <w:t>भएको</w:t>
            </w:r>
            <w:r w:rsidRPr="00B61D89">
              <w:rPr>
                <w:rFonts w:cs="Kalimati" w:hint="cs"/>
              </w:rPr>
              <w:t xml:space="preserve"> (</w:t>
            </w:r>
            <w:r w:rsidRPr="00B61D89">
              <w:rPr>
                <w:rFonts w:cs="Kalimati" w:hint="cs"/>
                <w:cs/>
                <w:lang w:bidi="hi-IN"/>
              </w:rPr>
              <w:t>कम्तिमा १४</w:t>
            </w:r>
            <w:r w:rsidRPr="00B61D89">
              <w:rPr>
                <w:rFonts w:cs="Kalimati" w:hint="cs"/>
              </w:rPr>
              <w:t xml:space="preserve">  </w:t>
            </w:r>
            <w:r w:rsidRPr="00B61D89">
              <w:rPr>
                <w:rFonts w:cs="Kalimati" w:hint="cs"/>
                <w:cs/>
                <w:lang w:bidi="hi-IN"/>
              </w:rPr>
              <w:t>वर्ग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</w:rPr>
              <w:t xml:space="preserve"> मिटर</w:t>
            </w:r>
            <w:r w:rsidRPr="00B61D89">
              <w:rPr>
                <w:rFonts w:cs="Kalimati" w:hint="cs"/>
              </w:rPr>
              <w:t xml:space="preserve">)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8A2C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२ विशेषज्ञ सेवा अनुसार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8C7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96F3896" w14:textId="77777777" w:rsidTr="00B61D89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DB4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42D9" w14:textId="77777777" w:rsidR="00B61D89" w:rsidRPr="00B61D89" w:rsidRDefault="00B61D89" w:rsidP="00B61D89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विरामीको उपचार</w:t>
            </w:r>
            <w:r w:rsidRPr="00B61D89">
              <w:rPr>
                <w:rFonts w:cs="Kalimati" w:hint="cs"/>
                <w:rtl/>
                <w:lang w:bidi="ar-SA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गर्ने स्थानमा पर्याप्त प्रकाश र उज्यालोको व्यवस्था 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0CC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269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FDEC8E9" w14:textId="77777777" w:rsidTr="00B61D89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A22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1C24" w14:textId="77777777" w:rsidR="00B61D89" w:rsidRPr="00B61D89" w:rsidRDefault="00B61D89" w:rsidP="00B61D89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सेवाहरु</w:t>
            </w:r>
            <w:r w:rsidRPr="00B61D89">
              <w:rPr>
                <w:rFonts w:cs="Kalimati" w:hint="cs"/>
                <w:rtl/>
                <w:lang w:bidi="ar-SA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प्रयोगशाला</w:t>
            </w:r>
            <w:r w:rsidRPr="00B61D89">
              <w:rPr>
                <w:rFonts w:cs="Kalimati"/>
              </w:rPr>
              <w:t>, Dressing, Pharmacy, ECG</w:t>
            </w:r>
            <w:r w:rsidRPr="00B61D89">
              <w:rPr>
                <w:rFonts w:cs="Kalimati" w:hint="cs"/>
                <w:rtl/>
                <w:lang w:bidi="ar-SA"/>
              </w:rPr>
              <w:t>,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एक्स-रे</w:t>
            </w:r>
            <w:r w:rsidRPr="00B61D89">
              <w:rPr>
                <w:rFonts w:cs="Kalimati" w:hint="cs"/>
              </w:rPr>
              <w:t xml:space="preserve">, </w:t>
            </w:r>
            <w:r w:rsidRPr="00B61D89">
              <w:rPr>
                <w:rFonts w:cs="Kalimati" w:hint="cs"/>
                <w:cs/>
                <w:lang w:bidi="hi-IN"/>
              </w:rPr>
              <w:t>अल्ट्रासाउ</w:t>
            </w:r>
            <w:r w:rsidRPr="00B61D89">
              <w:rPr>
                <w:rFonts w:cs="Kalimati" w:hint="cs"/>
                <w:cs/>
              </w:rPr>
              <w:t xml:space="preserve">न्ड लगायत रिसेप्सनको </w:t>
            </w:r>
            <w:r w:rsidRPr="00B61D89">
              <w:rPr>
                <w:rFonts w:cs="Kalimati" w:hint="cs"/>
                <w:cs/>
                <w:lang w:bidi="hi-IN"/>
              </w:rPr>
              <w:t>लागि</w:t>
            </w:r>
            <w:r w:rsidRPr="00B61D89">
              <w:rPr>
                <w:rFonts w:cs="Kalimati"/>
                <w:cs/>
                <w:lang w:bidi="hi-IN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छुट्टाछुट्टै कोठा 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5B7C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65A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8D95185" w14:textId="77777777" w:rsidTr="00B61D89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606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D78A" w14:textId="77777777" w:rsidR="00B61D89" w:rsidRPr="00B61D89" w:rsidRDefault="00B61D89" w:rsidP="00B61D89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अपाङ्गतामैत्री भौतिक संरचना बनाइएको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DD6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C96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BB7A4E3" w14:textId="77777777" w:rsidTr="00B61D89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5FD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8791" w14:textId="77777777" w:rsidR="00B61D89" w:rsidRPr="00B61D89" w:rsidRDefault="00B61D89" w:rsidP="00B61D89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रिसेप्सन विरामीको पहुँच पुग्ने स्थानमा 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76D4" w14:textId="77777777" w:rsidR="00B61D89" w:rsidRPr="00B61D89" w:rsidRDefault="00B61D89" w:rsidP="00B61D89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82D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47735FD" w14:textId="77777777" w:rsidTr="00B61D89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5B1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D41A" w14:textId="77777777" w:rsidR="00B61D89" w:rsidRPr="00B61D89" w:rsidRDefault="00B61D89" w:rsidP="00B61D89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विरामी बस्ने ठाउँ (कुर्ने ठाउँ)</w:t>
            </w:r>
            <w:r w:rsidRPr="00B61D89">
              <w:rPr>
                <w:rFonts w:cs="Kalimati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80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484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0B3992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0A3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E1FA" w14:textId="77777777" w:rsidR="00B61D89" w:rsidRPr="00B61D89" w:rsidRDefault="00B61D89" w:rsidP="00B61D89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विरामी जाँच्ने टेवुल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39A5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  <w:lang w:bidi="hi-IN"/>
              </w:rPr>
              <w:t>२ विशेषज्ञ सेवा अनुसार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324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76F5550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42B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EAAD" w14:textId="77777777" w:rsidR="00B61D89" w:rsidRPr="00B61D89" w:rsidRDefault="00B61D89" w:rsidP="00B61D89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चिकित्सकको लागि कुर्सी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CF49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E4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3C3253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A2C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4F10" w14:textId="77777777" w:rsidR="00B61D89" w:rsidRPr="00B61D89" w:rsidRDefault="00B61D89" w:rsidP="00B61D89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चिकित्सकको लागि टेबुल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D714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F1E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344CA2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63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023F" w14:textId="77777777" w:rsidR="00B61D89" w:rsidRPr="00B61D89" w:rsidRDefault="00B61D89" w:rsidP="00B61D89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विरामी बस्ने कुर्सी/टुल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100A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  <w:lang w:bidi="hi-IN"/>
              </w:rPr>
              <w:t>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31D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350563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C5A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A9AC" w14:textId="77777777" w:rsidR="00B61D89" w:rsidRPr="00B61D89" w:rsidRDefault="00B61D89" w:rsidP="00B61D89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आवश्यकता अनुसार प्रतिक्षालयको व्यवस्था 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12D0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7B9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37D706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FC9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CB14" w14:textId="77777777" w:rsidR="00B61D89" w:rsidRPr="00B61D89" w:rsidRDefault="00B61D89" w:rsidP="00B61D89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विरामी र स्टाफको लागि छुट्टाछुट्टै शौचालयको व्यवस्था</w:t>
            </w: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B960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5C22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</w:tr>
      <w:tr w:rsidR="00B61D89" w:rsidRPr="00B61D89" w14:paraId="4639555F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D03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F184" w14:textId="77777777" w:rsidR="00B61D89" w:rsidRPr="00B61D89" w:rsidRDefault="00B61D89" w:rsidP="00B61D89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अक्सिजनको व्यवस्था 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4F9D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AC7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</w:tr>
      <w:tr w:rsidR="00B61D89" w:rsidRPr="00B61D89" w14:paraId="1D04856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F66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AB0C" w14:textId="77777777" w:rsidR="00B61D89" w:rsidRPr="00B61D89" w:rsidRDefault="00B61D89" w:rsidP="00B61D89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लाउन्ड्रिको व्यवस्था 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D3F6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4DBA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</w:tr>
      <w:tr w:rsidR="00B61D89" w:rsidRPr="00B61D89" w14:paraId="2205297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A58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8E06" w14:textId="77777777" w:rsidR="00B61D89" w:rsidRPr="00B61D89" w:rsidRDefault="00B61D89" w:rsidP="00B61D89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सुरक्षाको व्यवस्था 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75CA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8A7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</w:tr>
      <w:tr w:rsidR="00B61D89" w:rsidRPr="00B61D89" w14:paraId="3559E574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A7B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201A" w14:textId="77777777" w:rsidR="00B61D89" w:rsidRPr="00B61D89" w:rsidRDefault="00B61D89" w:rsidP="00B61D89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विद्युत आपूर्ति</w:t>
            </w:r>
            <w:r w:rsidRPr="00B61D89">
              <w:rPr>
                <w:rFonts w:cs="Kalimati"/>
                <w:cs/>
                <w:lang w:bidi="hi-IN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र ब्याकअपको व्यवस्था 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7DDC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1080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</w:tr>
      <w:tr w:rsidR="00B61D89" w:rsidRPr="00B61D89" w14:paraId="5C72DE2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5CA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070D" w14:textId="77777777" w:rsidR="00B61D89" w:rsidRPr="00B61D89" w:rsidRDefault="00B61D89" w:rsidP="00B61D89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टेलिफोन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व्यवस्था 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40C9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284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7997398" w14:textId="77777777" w:rsidTr="00B61D8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33C6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FB16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b/>
                <w:bCs/>
                <w:cs/>
                <w:lang w:bidi="hi-IN"/>
              </w:rPr>
              <w:t>अन्य मापदण्ड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51C3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665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71F5A48" w14:textId="77777777" w:rsidTr="00B61D89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737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DC77" w14:textId="77777777" w:rsidR="00B61D89" w:rsidRPr="00B61D89" w:rsidRDefault="00B61D89" w:rsidP="00B61D89">
            <w:pPr>
              <w:numPr>
                <w:ilvl w:val="0"/>
                <w:numId w:val="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विशेषज्ञ सेवा र विषय अनुसारको आवश्यक औजार उपकरणहरुको व्यवस्था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B54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72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40EE812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4EF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B576" w14:textId="77777777" w:rsidR="00B61D89" w:rsidRPr="00B61D89" w:rsidRDefault="00B61D89" w:rsidP="00B61D89">
            <w:pPr>
              <w:numPr>
                <w:ilvl w:val="0"/>
                <w:numId w:val="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पिउने पानीको व्यवस्था 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735D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AE9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2E765A7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AEC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5FD5" w14:textId="77777777" w:rsidR="00B61D89" w:rsidRPr="00B61D89" w:rsidRDefault="00B61D89" w:rsidP="00B61D89">
            <w:pPr>
              <w:numPr>
                <w:ilvl w:val="0"/>
                <w:numId w:val="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पिउने पानीको हकमा वर्षमा कम्तिमा दुई पटक पानीको परीक्षण प्रतिवेदनको व्यवस्था 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4ED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E3B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94CA96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9BC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C82E" w14:textId="77777777" w:rsidR="00B61D89" w:rsidRPr="00B61D89" w:rsidRDefault="00B61D89" w:rsidP="00B61D89">
            <w:pPr>
              <w:numPr>
                <w:ilvl w:val="0"/>
                <w:numId w:val="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सरसफाईको लागि पानीको व्यवस्था 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0F7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EE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467FE49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F08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B319" w14:textId="77777777" w:rsidR="00B61D89" w:rsidRPr="00B61D89" w:rsidRDefault="00B61D89" w:rsidP="00B61D89">
            <w:pPr>
              <w:numPr>
                <w:ilvl w:val="0"/>
                <w:numId w:val="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रजिस्टरमा तथ्याङ्क रेकर्डिंग गरेको</w:t>
            </w:r>
            <w:r w:rsidRPr="00B61D89">
              <w:rPr>
                <w:rFonts w:cs="Kalimati" w:hint="c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C58A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F17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8CDEE9F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0C7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F1D1" w14:textId="77777777" w:rsidR="00B61D89" w:rsidRPr="00B61D89" w:rsidRDefault="00B61D89" w:rsidP="00B61D89">
            <w:pPr>
              <w:numPr>
                <w:ilvl w:val="0"/>
                <w:numId w:val="5"/>
              </w:numPr>
              <w:rPr>
                <w:rFonts w:cs="Kalimati"/>
              </w:rPr>
            </w:pPr>
            <w:proofErr w:type="gramStart"/>
            <w:r w:rsidRPr="00B61D89">
              <w:rPr>
                <w:rFonts w:cs="Kalimati"/>
              </w:rPr>
              <w:t xml:space="preserve">AHMIS 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मा</w:t>
            </w:r>
            <w:proofErr w:type="gramEnd"/>
            <w:r w:rsidRPr="00B61D89">
              <w:rPr>
                <w:rFonts w:cs="Kalimati" w:hint="cs"/>
                <w:cs/>
                <w:lang w:bidi="hi-IN"/>
              </w:rPr>
              <w:t xml:space="preserve"> तथ्याङ्क मासिक प्रतिवेदन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रिपोर्टिंग गरेको</w:t>
            </w:r>
            <w:r w:rsidRPr="00B61D89">
              <w:rPr>
                <w:rFonts w:cs="Kalimati" w:hint="c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CECC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22D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7F268E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130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5932" w14:textId="77777777" w:rsidR="00B61D89" w:rsidRPr="00B61D89" w:rsidRDefault="00B61D89" w:rsidP="00B61D89">
            <w:pPr>
              <w:numPr>
                <w:ilvl w:val="0"/>
                <w:numId w:val="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क्लिनिकमा प्रयोग गरिने सम्पूर्ण औजारहरु</w:t>
            </w:r>
            <w:r w:rsidRPr="00B61D89">
              <w:rPr>
                <w:rFonts w:cs="Kalimati" w:hint="cs"/>
              </w:rPr>
              <w:t xml:space="preserve">   </w:t>
            </w:r>
            <w:r w:rsidRPr="00B61D89">
              <w:rPr>
                <w:rFonts w:cs="Kalimati" w:hint="cs"/>
                <w:cs/>
                <w:lang w:bidi="hi-IN"/>
              </w:rPr>
              <w:t>निर्मलिकृत गरिएको</w:t>
            </w:r>
            <w:r w:rsidRPr="00B61D89">
              <w:rPr>
                <w:rFonts w:cs="Kalimati" w:hint="c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C8F4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00C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9D9A1CF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404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C026" w14:textId="77777777" w:rsidR="00B61D89" w:rsidRPr="00B61D89" w:rsidRDefault="00B61D89" w:rsidP="00B61D89">
            <w:pPr>
              <w:numPr>
                <w:ilvl w:val="0"/>
                <w:numId w:val="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>संस्थाको दर्ता प्रमाण पत्र</w:t>
            </w:r>
            <w:r w:rsidRPr="00B61D89">
              <w:rPr>
                <w:rFonts w:cs="Kalimati" w:hint="cs"/>
              </w:rPr>
              <w:t>,</w:t>
            </w:r>
            <w:r w:rsidRPr="00B61D89">
              <w:rPr>
                <w:rFonts w:cs="Kalimati" w:hint="cs"/>
                <w:cs/>
              </w:rPr>
              <w:t xml:space="preserve"> सेवाशुल्क सहितको नागरिक वडापत्र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709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6F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197F940" w14:textId="77777777" w:rsidTr="00B61D89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3CA5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४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537F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b/>
                <w:bCs/>
                <w:cs/>
                <w:lang w:bidi="hi-IN"/>
              </w:rPr>
              <w:t>जनशक्ति व्यवस्थापन</w:t>
            </w:r>
            <w:r w:rsidRPr="00B61D89">
              <w:rPr>
                <w:rFonts w:cs="Kalimati" w:hint="c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E28A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92D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CD22454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007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A494" w14:textId="77777777" w:rsidR="00B61D89" w:rsidRPr="00B61D89" w:rsidRDefault="00B61D89" w:rsidP="00B61D89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आयुर्वेद विशेषज्ञ सेवा (पञ्‍चकर्म</w:t>
            </w:r>
            <w:r w:rsidRPr="00B61D89">
              <w:rPr>
                <w:rFonts w:cs="Kalimati" w:hint="cs"/>
              </w:rPr>
              <w:t xml:space="preserve">, </w:t>
            </w:r>
            <w:r w:rsidRPr="00B61D89">
              <w:rPr>
                <w:rFonts w:cs="Kalimati" w:hint="cs"/>
                <w:cs/>
                <w:lang w:bidi="hi-IN"/>
              </w:rPr>
              <w:t>क्षार सुत्र</w:t>
            </w:r>
            <w:r w:rsidRPr="00B61D89">
              <w:rPr>
                <w:rFonts w:cs="Kalimati" w:hint="cs"/>
              </w:rPr>
              <w:t xml:space="preserve">, </w:t>
            </w:r>
            <w:r w:rsidRPr="00B61D89">
              <w:rPr>
                <w:rFonts w:cs="Kalimati" w:hint="cs"/>
                <w:cs/>
                <w:lang w:bidi="hi-IN"/>
              </w:rPr>
              <w:t>योग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केन्द्र) केन्द्र सञ्‍चालन गर्दा सञ्‍चालन अनुमति प्राप्त गर्न आयुर्वेदका कुनै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एक विषयमा स्नाकोत्तर हासिल गरेको</w:t>
            </w:r>
            <w:r w:rsidRPr="00B61D89">
              <w:rPr>
                <w:rFonts w:cs="Kalimati" w:hint="cs"/>
                <w:cs/>
              </w:rPr>
              <w:t xml:space="preserve"> र </w:t>
            </w:r>
            <w:r w:rsidRPr="00B61D89">
              <w:rPr>
                <w:rFonts w:cs="Kalimati" w:hint="cs"/>
                <w:cs/>
                <w:lang w:bidi="hi-IN"/>
              </w:rPr>
              <w:t>आयुर्वेद चिकित्सा परिषदमा दर्ता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A96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434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4E0D046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6CD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D156" w14:textId="77777777" w:rsidR="00B61D89" w:rsidRPr="00B61D89" w:rsidRDefault="00B61D89" w:rsidP="00B61D89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जाँच गर्ने तथा परामर्श दिने जनशक्ति कुनै पनि मान्यता प्राप्त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शिक्षण संस्थाबाट कम्तिमा पनि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/>
              </w:rPr>
              <w:t xml:space="preserve">BAMS </w:t>
            </w:r>
            <w:r w:rsidRPr="00B61D89">
              <w:rPr>
                <w:rFonts w:cs="Kalimati" w:hint="cs"/>
                <w:cs/>
                <w:lang w:bidi="hi-IN"/>
              </w:rPr>
              <w:t>वा सो सरहको चिकित्सा सम्बन्धी उपाधि प्राप्त गरी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सम्बन्धित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विषयमा</w:t>
            </w:r>
            <w:r w:rsidRPr="00B61D89">
              <w:rPr>
                <w:rFonts w:cs="Kalimati" w:hint="cs"/>
              </w:rPr>
              <w:t xml:space="preserve">  </w:t>
            </w:r>
            <w:r w:rsidRPr="00B61D89">
              <w:rPr>
                <w:rFonts w:cs="Kalimati" w:hint="cs"/>
                <w:cs/>
                <w:lang w:bidi="hi-IN"/>
              </w:rPr>
              <w:t>तालिम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</w:rPr>
              <w:t xml:space="preserve">प्राप्त 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र आयुर्वेद चिकित्सा परिषदमा दर्ता 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5A7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89B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EF9B5A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005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086A" w14:textId="77777777" w:rsidR="00B61D89" w:rsidRPr="00B61D89" w:rsidRDefault="00B61D89" w:rsidP="00B61D89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चार वटा विशेषज्ञ</w:t>
            </w:r>
            <w:r w:rsidRPr="00B61D89">
              <w:rPr>
                <w:rFonts w:cs="Kalimati" w:hint="cs"/>
                <w:rtl/>
                <w:lang w:bidi="ar-SA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 xml:space="preserve">चिकित्सा सेवाको लागि कम्तिमा १ जना </w:t>
            </w:r>
            <w:r w:rsidRPr="00B61D89">
              <w:rPr>
                <w:rFonts w:cs="Kalimati"/>
              </w:rPr>
              <w:t>OPD Assistant (</w:t>
            </w:r>
            <w:r w:rsidRPr="00B61D89">
              <w:rPr>
                <w:rFonts w:cs="Kalimati" w:hint="cs"/>
                <w:cs/>
              </w:rPr>
              <w:t xml:space="preserve"> नर्सिंग स्टाफ</w:t>
            </w:r>
            <w:r w:rsidRPr="00B61D89">
              <w:rPr>
                <w:rFonts w:cs="Kalimati"/>
              </w:rPr>
              <w:t>/</w:t>
            </w: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paramedics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A46C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BD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751CCA2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498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21BA" w14:textId="77777777" w:rsidR="00B61D89" w:rsidRPr="00B61D89" w:rsidRDefault="00B61D89" w:rsidP="00B61D89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 xml:space="preserve"> सेवा  अनुसार जनशक्तिको उपलब्धता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A4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251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73EAB0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1E3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389C" w14:textId="77777777" w:rsidR="00B61D89" w:rsidRPr="00B61D89" w:rsidRDefault="00B61D89" w:rsidP="00B61D89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रिसेप्सनिष्ट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8759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308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F4ECD8A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C1F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46AB" w14:textId="77777777" w:rsidR="00B61D89" w:rsidRPr="00B61D89" w:rsidRDefault="00B61D89" w:rsidP="00B61D89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कार्यालय सहयोगी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DB5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AFC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03C8976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111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2678" w14:textId="77777777" w:rsidR="00B61D89" w:rsidRPr="00B61D89" w:rsidRDefault="00B61D89" w:rsidP="00B61D89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 xml:space="preserve">आकस्मिक अवस्थामा विरामीको प्रेषणको लागि </w:t>
            </w:r>
            <w:r w:rsidRPr="00B61D89">
              <w:rPr>
                <w:rFonts w:cs="Kalimati" w:hint="cs"/>
                <w:cs/>
              </w:rPr>
              <w:t xml:space="preserve">संयन्त्रको </w:t>
            </w:r>
            <w:r w:rsidRPr="00B61D89">
              <w:rPr>
                <w:rFonts w:cs="Kalimati" w:hint="cs"/>
                <w:cs/>
                <w:lang w:bidi="hi-IN"/>
              </w:rPr>
              <w:t xml:space="preserve">व्यवस्था </w:t>
            </w:r>
            <w:r w:rsidRPr="00B61D89">
              <w:rPr>
                <w:rFonts w:cs="Kalimati" w:hint="cs"/>
                <w:cs/>
              </w:rPr>
              <w:t xml:space="preserve"> गरिएको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D39E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F7F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D5DFC95" w14:textId="77777777" w:rsidTr="00B61D8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6AED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५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F811" w14:textId="77777777" w:rsidR="00B61D89" w:rsidRPr="00B61D89" w:rsidRDefault="00B61D89" w:rsidP="00B61D89">
            <w:pPr>
              <w:rPr>
                <w:rFonts w:cs="Kalimati" w:hint="cs"/>
                <w:b/>
                <w:bCs/>
              </w:rPr>
            </w:pPr>
            <w:r w:rsidRPr="00B61D89">
              <w:rPr>
                <w:rFonts w:cs="Kalimati" w:hint="cs"/>
                <w:b/>
                <w:bCs/>
                <w:cs/>
              </w:rPr>
              <w:t xml:space="preserve">फोहरमैला व्यवस्थापन र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सङ्क्रमण नियन्त्रणका उपायहरू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6238" w14:textId="77777777" w:rsidR="00B61D89" w:rsidRPr="00B61D89" w:rsidRDefault="00B61D89" w:rsidP="00B61D89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C11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F10D400" w14:textId="77777777" w:rsidTr="00B61D89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969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6DD0" w14:textId="77777777" w:rsidR="00B61D89" w:rsidRPr="00B61D89" w:rsidRDefault="00B61D89" w:rsidP="00B61D89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  <w:lang w:bidi="hi-IN"/>
              </w:rPr>
              <w:t>व्यक्तिगत सुरक्षाका उपकरणहरू व्यवस्था 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6C33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BDB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64290A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E3C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7F91" w14:textId="77777777" w:rsidR="00B61D89" w:rsidRPr="00B61D89" w:rsidRDefault="00B61D89" w:rsidP="00B61D89">
            <w:pPr>
              <w:numPr>
                <w:ilvl w:val="0"/>
                <w:numId w:val="7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 xml:space="preserve">अस्पतालको स्वास्थ्यजन्य फोहोरमैला व्यवस्थापन </w:t>
            </w:r>
            <w:r w:rsidRPr="00B61D89">
              <w:rPr>
                <w:rFonts w:cs="Kalimati"/>
              </w:rPr>
              <w:t>"</w:t>
            </w:r>
            <w:r w:rsidRPr="00B61D89">
              <w:rPr>
                <w:rFonts w:cs="Kalimati" w:hint="cs"/>
                <w:cs/>
                <w:lang w:bidi="hi-IN"/>
              </w:rPr>
              <w:t xml:space="preserve">फोहोरमैला व्यवस्थापन </w:t>
            </w:r>
            <w:r w:rsidRPr="00B61D89">
              <w:rPr>
                <w:rFonts w:cs="Kalimati" w:hint="cs"/>
                <w:cs/>
              </w:rPr>
              <w:t xml:space="preserve">सम्बन्धी प्रचलित </w:t>
            </w:r>
            <w:r w:rsidRPr="00B61D89">
              <w:rPr>
                <w:rFonts w:cs="Kalimati" w:hint="cs"/>
                <w:cs/>
                <w:lang w:bidi="hi-IN"/>
              </w:rPr>
              <w:t>निर्देशिका</w:t>
            </w:r>
            <w:r w:rsidRPr="00B61D89">
              <w:rPr>
                <w:rFonts w:cs="Kalimati"/>
              </w:rPr>
              <w:t>"</w:t>
            </w:r>
            <w:r w:rsidRPr="00B61D89">
              <w:rPr>
                <w:rFonts w:cs="Kalimati" w:hint="cs"/>
                <w:rtl/>
                <w:lang w:bidi="ar-SA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अनुसार</w:t>
            </w: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 xml:space="preserve"> फोहोर विभाजन र डिस्पोजलको लागि रङ्गीन डिब्बाहरू राखिएको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B58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54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097FC26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24F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EAB9" w14:textId="77777777" w:rsidR="00B61D89" w:rsidRPr="00B61D89" w:rsidRDefault="00B61D89" w:rsidP="00B61D89">
            <w:pPr>
              <w:numPr>
                <w:ilvl w:val="0"/>
                <w:numId w:val="7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सङ्कलित फोहोरहरुको विसर्जनको उपयुक्त व्यवस्था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8563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A1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2F7EE77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0A7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FD60" w14:textId="77777777" w:rsidR="00B61D89" w:rsidRPr="00B61D89" w:rsidRDefault="00B61D89" w:rsidP="00B61D89">
            <w:pPr>
              <w:numPr>
                <w:ilvl w:val="0"/>
                <w:numId w:val="7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सेवा प्रदायकहरूका लागि पानी र तरल साबुनले हात धुने सुविधाको  व्यवस्था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21AC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762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D5B4493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053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4C2C" w14:textId="77777777" w:rsidR="00B61D89" w:rsidRPr="00B61D89" w:rsidRDefault="00B61D89" w:rsidP="00B61D89">
            <w:pPr>
              <w:numPr>
                <w:ilvl w:val="0"/>
                <w:numId w:val="7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सेवाग्राहीहरूका लागि पानी र तरल साबुनले हात धुने सुविधाको व्यवस्था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2679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DEC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D485727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6B9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051A" w14:textId="77777777" w:rsidR="00B61D89" w:rsidRPr="00B61D89" w:rsidRDefault="00B61D89" w:rsidP="00B61D89">
            <w:pPr>
              <w:numPr>
                <w:ilvl w:val="0"/>
                <w:numId w:val="7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निडल कटर प्रयोग गरिएको वा निडल फाल्न पन्चर प्रुफ डिब्बा राखिएको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8559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651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F408C1A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576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A592" w14:textId="77777777" w:rsidR="00B61D89" w:rsidRPr="00B61D89" w:rsidRDefault="00B61D89" w:rsidP="00B61D89">
            <w:pPr>
              <w:numPr>
                <w:ilvl w:val="0"/>
                <w:numId w:val="7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प्रयोग गरिने सम्पूर्ण औजारहरु निर्मलीकृत गर्ने व्यवस्था 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BBFC" w14:textId="77777777" w:rsidR="00B61D89" w:rsidRPr="00B61D89" w:rsidRDefault="00B61D89" w:rsidP="00B61D89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AC9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03F333D" w14:textId="77777777" w:rsidTr="00B61D8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9A76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६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729D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b/>
                <w:bCs/>
                <w:cs/>
                <w:lang w:bidi="hi-IN"/>
              </w:rPr>
              <w:t>औजार उपकरण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लगायत अन्य मापदण्ड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164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D9C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2ADB618" w14:textId="77777777" w:rsidTr="00B61D89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39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40AD" w14:textId="77777777" w:rsidR="00B61D89" w:rsidRPr="00B61D89" w:rsidRDefault="00B61D89" w:rsidP="00B61D89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डिजिटल थर्मोमिटर</w:t>
            </w:r>
            <w:r w:rsidRPr="00B61D89">
              <w:rPr>
                <w:rFonts w:cs="Kalimati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033D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</w:rPr>
              <w:t>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59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0CEF76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73B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E16A" w14:textId="77777777" w:rsidR="00B61D89" w:rsidRPr="00B61D89" w:rsidRDefault="00B61D89" w:rsidP="00B61D89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तौल लिने मेशिन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603F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</w:rPr>
              <w:t>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285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A4F9FA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2E6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5AD2" w14:textId="77777777" w:rsidR="00B61D89" w:rsidRPr="00B61D89" w:rsidRDefault="00B61D89" w:rsidP="00B61D89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उचाई नाप्ने मेशिन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FA9E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</w:rPr>
              <w:t>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281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50EE9E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4E7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1CC7" w14:textId="77777777" w:rsidR="00B61D89" w:rsidRPr="00B61D89" w:rsidRDefault="00B61D89" w:rsidP="00B61D89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ब्लड प्रेशर जाँच्ने मेशिन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D271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</w:rPr>
              <w:t>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BD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1E2100A" w14:textId="77777777" w:rsidTr="00B61D89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34D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8069" w14:textId="77777777" w:rsidR="00B61D89" w:rsidRPr="00B61D89" w:rsidRDefault="00B61D89" w:rsidP="00B61D89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स्टेथोस्कोप</w:t>
            </w:r>
            <w:r w:rsidRPr="00B61D89">
              <w:rPr>
                <w:rFonts w:cs="Kalimati" w:hint="c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2797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</w:rPr>
              <w:t>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B7D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8307C03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292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5926" w14:textId="77777777" w:rsidR="00B61D89" w:rsidRPr="00B61D89" w:rsidRDefault="00B61D89" w:rsidP="00B61D89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आँखा</w:t>
            </w:r>
            <w:r w:rsidRPr="00B61D89">
              <w:rPr>
                <w:rFonts w:cs="Kalimati"/>
              </w:rPr>
              <w:t xml:space="preserve">, </w:t>
            </w:r>
            <w:r w:rsidRPr="00B61D89">
              <w:rPr>
                <w:rFonts w:cs="Kalimati" w:hint="cs"/>
                <w:cs/>
                <w:lang w:bidi="hi-IN"/>
              </w:rPr>
              <w:t>नाक</w:t>
            </w:r>
            <w:r w:rsidRPr="00B61D89">
              <w:rPr>
                <w:rFonts w:cs="Kalimati"/>
              </w:rPr>
              <w:t xml:space="preserve">, </w:t>
            </w:r>
            <w:r w:rsidRPr="00B61D89">
              <w:rPr>
                <w:rFonts w:cs="Kalimati" w:hint="cs"/>
                <w:cs/>
                <w:lang w:bidi="hi-IN"/>
              </w:rPr>
              <w:t>कान जाँच्ने सेट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CA51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522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8AC3ADB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2A6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6472" w14:textId="77777777" w:rsidR="00B61D89" w:rsidRPr="00B61D89" w:rsidRDefault="00B61D89" w:rsidP="00B61D89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प्रोक्टोस्कोप</w:t>
            </w:r>
            <w:r w:rsidRPr="00B61D89">
              <w:rPr>
                <w:rFonts w:cs="Kalimati" w:hint="c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37A4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</w:rPr>
              <w:t>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5A5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1F03BE8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C47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0E93" w14:textId="77777777" w:rsidR="00B61D89" w:rsidRPr="00B61D89" w:rsidRDefault="00B61D89" w:rsidP="00B61D89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टर्च लाइट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E9FA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</w:rPr>
              <w:t>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0E1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CE0081A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0BE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3201" w14:textId="77777777" w:rsidR="00B61D89" w:rsidRPr="00B61D89" w:rsidRDefault="00B61D89" w:rsidP="00B61D89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मास्क</w:t>
            </w:r>
            <w:r w:rsidRPr="00B61D89">
              <w:rPr>
                <w:rFonts w:cs="Kalimati"/>
              </w:rPr>
              <w:t xml:space="preserve">, </w:t>
            </w:r>
            <w:r w:rsidRPr="00B61D89">
              <w:rPr>
                <w:rFonts w:cs="Kalimati" w:hint="cs"/>
                <w:cs/>
                <w:lang w:bidi="hi-IN"/>
              </w:rPr>
              <w:t>एप्रोन</w:t>
            </w:r>
            <w:r w:rsidRPr="00B61D89">
              <w:rPr>
                <w:rFonts w:cs="Kalimati"/>
              </w:rPr>
              <w:t>,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</w:rPr>
              <w:t xml:space="preserve">पन्जा </w:t>
            </w:r>
            <w:r w:rsidRPr="00B61D89">
              <w:rPr>
                <w:rFonts w:cs="Kalimati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1EF7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B1F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A3E4C3A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B03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8944" w14:textId="77777777" w:rsidR="00B61D89" w:rsidRPr="00B61D89" w:rsidRDefault="00B61D89" w:rsidP="00B61D89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किड्नी ट्रे</w:t>
            </w:r>
            <w:r w:rsidRPr="00B61D89">
              <w:rPr>
                <w:rFonts w:cs="Kalimati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CF64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96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78F9656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40F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DD50" w14:textId="77777777" w:rsidR="00B61D89" w:rsidRPr="00B61D89" w:rsidRDefault="00B61D89" w:rsidP="00B61D89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टङ्ग डिप्रेशर (डिस्पोजेबल)</w:t>
            </w:r>
            <w:r w:rsidRPr="00B61D89">
              <w:rPr>
                <w:rFonts w:cs="Kalimati"/>
              </w:rPr>
              <w:t xml:space="preserve"> 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0C4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CB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E5BA1E3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0A2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5AC1" w14:textId="77777777" w:rsidR="00B61D89" w:rsidRPr="00B61D89" w:rsidRDefault="00B61D89" w:rsidP="00B61D89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एनोरेक्टल प्रोव</w:t>
            </w:r>
            <w:r w:rsidRPr="00B61D89">
              <w:rPr>
                <w:rFonts w:cs="Kalimati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56C2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369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C39137D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698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B870" w14:textId="77777777" w:rsidR="00B61D89" w:rsidRPr="00B61D89" w:rsidRDefault="00B61D89" w:rsidP="00B61D89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रङ्ग अनुसारका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फोहोर फाल्ने बाल्टीन</w:t>
            </w:r>
            <w:r w:rsidRPr="00B61D89">
              <w:rPr>
                <w:rFonts w:cs="Kalimati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6A59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7AA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3454260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837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6882" w14:textId="77777777" w:rsidR="00B61D89" w:rsidRPr="00B61D89" w:rsidRDefault="00B61D89" w:rsidP="00B61D89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मेटालिक टङ्ग डिप्रेसर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10A1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C5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1C6AD90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134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3954" w14:textId="77777777" w:rsidR="00B61D89" w:rsidRPr="00B61D89" w:rsidRDefault="00B61D89" w:rsidP="00B61D89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मेजरिङ्ग टेप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F747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154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018A142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61A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0723" w14:textId="77777777" w:rsidR="00B61D89" w:rsidRPr="00B61D89" w:rsidRDefault="00B61D89" w:rsidP="00B61D89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ट्युनीङ्ग फोर्क (५१० हर्जको)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82BD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8E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9538DB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249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7C02" w14:textId="77777777" w:rsidR="00B61D89" w:rsidRPr="00B61D89" w:rsidRDefault="00B61D89" w:rsidP="00B61D89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गोनियो मिटर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2E71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9D7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F94EB87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454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A8C9" w14:textId="77777777" w:rsidR="00B61D89" w:rsidRPr="00B61D89" w:rsidRDefault="00B61D89" w:rsidP="00B61D89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इनेमा पट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E164" w14:textId="77777777" w:rsidR="00B61D89" w:rsidRPr="00B61D89" w:rsidRDefault="00B61D89" w:rsidP="00B61D89">
            <w:pPr>
              <w:rPr>
                <w:rFonts w:cs="Kalimati" w:hint="cs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7FE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C0F6FC0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8AB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2F54" w14:textId="77777777" w:rsidR="00B61D89" w:rsidRPr="00B61D89" w:rsidRDefault="00B61D89" w:rsidP="00B61D89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सिरिन्ज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8BF9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CD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EF61DE5" w14:textId="77777777" w:rsidTr="00B61D8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EBB3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७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E86C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b/>
                <w:bCs/>
                <w:cs/>
                <w:lang w:bidi="hi-IN"/>
              </w:rPr>
              <w:t>क्षारसूत्र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चिकित्सा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कर्म सम्बन्धी मापदण्ड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727D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</w:tr>
      <w:tr w:rsidR="00B61D89" w:rsidRPr="00B61D89" w14:paraId="2FD487DE" w14:textId="77777777" w:rsidTr="00B61D89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B70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6368" w14:textId="77777777" w:rsidR="00B61D89" w:rsidRPr="00B61D89" w:rsidRDefault="00B61D89" w:rsidP="00B61D89">
            <w:pPr>
              <w:rPr>
                <w:rFonts w:cs="Kalimati"/>
                <w:b/>
                <w:bCs/>
              </w:rPr>
            </w:pPr>
            <w:r w:rsidRPr="00B61D89">
              <w:rPr>
                <w:rFonts w:cs="Kalimati" w:hint="cs"/>
                <w:b/>
                <w:bCs/>
                <w:cs/>
                <w:lang w:bidi="hi-IN"/>
              </w:rPr>
              <w:t>क. क्षारसूत्र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चिकित्सा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कर्मको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लागि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जनशक्ति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योग्यता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5AC8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</w:tr>
      <w:tr w:rsidR="00B61D89" w:rsidRPr="00B61D89" w14:paraId="3DB3B0DF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27F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F4AC" w14:textId="77777777" w:rsidR="00B61D89" w:rsidRPr="00B61D89" w:rsidRDefault="00B61D89" w:rsidP="00B61D89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आधारभूत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क्षारसूत्र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चिकित्सा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कर्मको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लागि</w:t>
            </w:r>
            <w:r w:rsidRPr="00B61D89">
              <w:rPr>
                <w:rFonts w:cs="Kalimati" w:hint="cs"/>
              </w:rPr>
              <w:t xml:space="preserve">:- </w:t>
            </w:r>
            <w:r w:rsidRPr="00B61D89">
              <w:rPr>
                <w:rFonts w:cs="Kalimati" w:hint="cs"/>
                <w:cs/>
                <w:lang w:bidi="hi-IN"/>
              </w:rPr>
              <w:t>आयुर्वेद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चिकित्सा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शास्त्रमा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स्नातक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गरी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आयुर्वेद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चिकित्सा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परिषदमा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दर्ता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भएको</w:t>
            </w:r>
            <w:r w:rsidRPr="00B61D89">
              <w:rPr>
                <w:rFonts w:cs="Kalimati" w:hint="cs"/>
                <w:cs/>
              </w:rPr>
              <w:t xml:space="preserve"> साथै क्षारसुत्र सम्बन्धि तालिम लिएको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2335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6EF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4ABCB3E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2BC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208B" w14:textId="77777777" w:rsidR="00B61D89" w:rsidRPr="00B61D89" w:rsidRDefault="00B61D89" w:rsidP="00B61D89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आयुर्वेद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सहायक:- आयुर्वेद चिकित्सामा प्रमाणपत्र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वा</w:t>
            </w:r>
            <w:r w:rsidRPr="00B61D89">
              <w:rPr>
                <w:rFonts w:cs="Kalimati" w:hint="cs"/>
              </w:rPr>
              <w:t xml:space="preserve">  </w:t>
            </w:r>
            <w:r w:rsidRPr="00B61D89">
              <w:rPr>
                <w:rFonts w:cs="Kalimati" w:hint="cs"/>
                <w:cs/>
                <w:lang w:bidi="hi-IN"/>
              </w:rPr>
              <w:t>नर्सिङमा प्रमाणपत्र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</w:rPr>
              <w:t xml:space="preserve"> प्राप्त गरि </w:t>
            </w:r>
            <w:r w:rsidRPr="00B61D89">
              <w:rPr>
                <w:rFonts w:cs="Kalimati" w:hint="cs"/>
                <w:cs/>
                <w:lang w:bidi="hi-IN"/>
              </w:rPr>
              <w:t>सम्बन्धित चिकित्सा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परिषदमा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दर्ता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4C63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4E4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1A40AA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CE0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FD50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b/>
                <w:bCs/>
                <w:cs/>
                <w:lang w:bidi="hi-IN"/>
              </w:rPr>
              <w:t>ख. आधारभूत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क्षारसूत्र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चिकित्सा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कक्ष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/>
                <w:b/>
                <w:bCs/>
              </w:rPr>
              <w:t xml:space="preserve">procedure room/minor OT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D70E" w14:textId="77777777" w:rsidR="00B61D89" w:rsidRPr="00B61D89" w:rsidRDefault="00B61D89" w:rsidP="00B61D89">
            <w:pPr>
              <w:rPr>
                <w:rFonts w:cs="Kalimati" w:hint="cs"/>
                <w:cs/>
                <w:lang w:bidi="ar-SA"/>
              </w:rPr>
            </w:pPr>
          </w:p>
        </w:tc>
      </w:tr>
      <w:tr w:rsidR="00B61D89" w:rsidRPr="00B61D89" w14:paraId="1EF96589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947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41C5" w14:textId="77777777" w:rsidR="00B61D89" w:rsidRPr="00B61D89" w:rsidRDefault="00B61D89" w:rsidP="00B61D89">
            <w:pPr>
              <w:numPr>
                <w:ilvl w:val="0"/>
                <w:numId w:val="10"/>
              </w:numPr>
              <w:rPr>
                <w:rFonts w:cs="Kalimati"/>
                <w:b/>
                <w:bCs/>
              </w:rPr>
            </w:pPr>
            <w:r w:rsidRPr="00B61D89">
              <w:rPr>
                <w:rFonts w:cs="Kalimati" w:hint="cs"/>
                <w:cs/>
                <w:lang w:bidi="hi-IN"/>
              </w:rPr>
              <w:t>आधारभूत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ड्रेसिङ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उपकरण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र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सामग्री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उपलब्ध भएको</w:t>
            </w:r>
            <w:r w:rsidRPr="00B61D89">
              <w:rPr>
                <w:rFonts w:cs="Kalimati" w:hint="c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E04F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3F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509ABC7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D9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BC3B" w14:textId="77777777" w:rsidR="00B61D89" w:rsidRPr="00B61D89" w:rsidRDefault="00B61D89" w:rsidP="00B61D89">
            <w:pPr>
              <w:numPr>
                <w:ilvl w:val="0"/>
                <w:numId w:val="10"/>
              </w:numPr>
              <w:rPr>
                <w:rFonts w:cs="Kalimati"/>
                <w:b/>
                <w:bCs/>
              </w:rPr>
            </w:pPr>
            <w:r w:rsidRPr="00B61D89">
              <w:rPr>
                <w:rFonts w:cs="Kalimati" w:hint="cs"/>
                <w:cs/>
                <w:lang w:bidi="hi-IN"/>
              </w:rPr>
              <w:t>उचित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निसङ्क्रमण प्रविधि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अपनाएको</w:t>
            </w:r>
            <w:r w:rsidRPr="00B61D89">
              <w:rPr>
                <w:rFonts w:cs="Kalimati" w:hint="c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F60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47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71E37BD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A3A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CD2D" w14:textId="77777777" w:rsidR="00B61D89" w:rsidRPr="00B61D89" w:rsidRDefault="00B61D89" w:rsidP="00B61D89">
            <w:pPr>
              <w:numPr>
                <w:ilvl w:val="0"/>
                <w:numId w:val="10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उचित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प्रकाश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र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वायुसंचरणको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व्यवस्था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भएको</w:t>
            </w:r>
            <w:r w:rsidRPr="00B61D89">
              <w:rPr>
                <w:rFonts w:cs="Kalimati" w:hint="c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830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A88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416460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139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8D93" w14:textId="77777777" w:rsidR="00B61D89" w:rsidRPr="00B61D89" w:rsidRDefault="00B61D89" w:rsidP="00B61D89">
            <w:pPr>
              <w:numPr>
                <w:ilvl w:val="0"/>
                <w:numId w:val="10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उपयुक्त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आधारभूत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ओ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टि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टेबुलको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व्यवस्था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भएको</w:t>
            </w:r>
            <w:r w:rsidRPr="00B61D89">
              <w:rPr>
                <w:rFonts w:cs="Kalimati" w:hint="c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0976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B2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C5C27B8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016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3AA9" w14:textId="77777777" w:rsidR="00B61D89" w:rsidRPr="00B61D89" w:rsidRDefault="00B61D89" w:rsidP="00B61D89">
            <w:pPr>
              <w:numPr>
                <w:ilvl w:val="0"/>
                <w:numId w:val="10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सुसज्जित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ड्रेसिङ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ट्रलीको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व्यवस्था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भएको</w:t>
            </w:r>
            <w:r w:rsidRPr="00B61D89">
              <w:rPr>
                <w:rFonts w:cs="Kalimati" w:hint="c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3D5D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5B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57ADE1F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82B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0A74" w14:textId="77777777" w:rsidR="00B61D89" w:rsidRPr="00B61D89" w:rsidRDefault="00B61D89" w:rsidP="00B61D89">
            <w:pPr>
              <w:numPr>
                <w:ilvl w:val="0"/>
                <w:numId w:val="10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स्थानीय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संज्ञाहरणर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आधारभूत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आपतकालीन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औष</w:t>
            </w:r>
            <w:r w:rsidRPr="00B61D89">
              <w:rPr>
                <w:rFonts w:cs="Kalimati" w:hint="cs"/>
                <w:cs/>
              </w:rPr>
              <w:t>धी</w:t>
            </w:r>
            <w:r w:rsidRPr="00B61D89">
              <w:rPr>
                <w:rFonts w:cs="Kalimati" w:hint="cs"/>
                <w:cs/>
                <w:lang w:bidi="hi-IN"/>
              </w:rPr>
              <w:t>हरूको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व्यवस्था भएको</w:t>
            </w:r>
            <w:r w:rsidRPr="00B61D89">
              <w:rPr>
                <w:rFonts w:cs="Kalimati" w:hint="c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6E4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15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CA6682A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221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2D4A" w14:textId="77777777" w:rsidR="00B61D89" w:rsidRPr="00B61D89" w:rsidRDefault="00B61D89" w:rsidP="00B61D89">
            <w:pPr>
              <w:numPr>
                <w:ilvl w:val="0"/>
                <w:numId w:val="10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स्क्रबिंगको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उचित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व्यवस्था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54AA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BCF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285EF6F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F1D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C19B" w14:textId="77777777" w:rsidR="00B61D89" w:rsidRPr="00B61D89" w:rsidRDefault="00B61D89" w:rsidP="00B61D89">
            <w:pPr>
              <w:numPr>
                <w:ilvl w:val="0"/>
                <w:numId w:val="10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व्यवस्थित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फोहोर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व्यवस्थापन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प्रणाली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भएको</w:t>
            </w:r>
            <w:r w:rsidRPr="00B61D89">
              <w:rPr>
                <w:rFonts w:cs="Kalimati" w:hint="c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399D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21D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0C786BD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282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3350" w14:textId="77777777" w:rsidR="00B61D89" w:rsidRPr="00B61D89" w:rsidRDefault="00B61D89" w:rsidP="00B61D89">
            <w:pPr>
              <w:numPr>
                <w:ilvl w:val="0"/>
                <w:numId w:val="10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अद्यावधिक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रेकर्ड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फाइलहरू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भएको</w:t>
            </w:r>
            <w:r w:rsidRPr="00B61D89">
              <w:rPr>
                <w:rFonts w:cs="Kalimati" w:hint="c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35D1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5DC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3105B9D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ECC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92B0" w14:textId="77777777" w:rsidR="00B61D89" w:rsidRPr="00B61D89" w:rsidRDefault="00B61D89" w:rsidP="00B61D89">
            <w:pPr>
              <w:rPr>
                <w:rFonts w:cs="Kalimati"/>
                <w:b/>
                <w:bCs/>
              </w:rPr>
            </w:pPr>
            <w:r w:rsidRPr="00B61D89">
              <w:rPr>
                <w:rFonts w:cs="Kalimati" w:hint="cs"/>
                <w:b/>
                <w:bCs/>
                <w:cs/>
                <w:lang w:bidi="hi-IN"/>
              </w:rPr>
              <w:t>ग</w:t>
            </w:r>
            <w:r w:rsidRPr="00B61D89">
              <w:rPr>
                <w:rFonts w:cs="Kalimati"/>
                <w:b/>
                <w:bCs/>
              </w:rPr>
              <w:t>.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आधारभूत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क्षारसूत्र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चिकित्सा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सेवाको उपलब्धता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6890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</w:tr>
      <w:tr w:rsidR="00B61D89" w:rsidRPr="00B61D89" w14:paraId="185F685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872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ADD4" w14:textId="77777777" w:rsidR="00B61D89" w:rsidRPr="00B61D89" w:rsidRDefault="00B61D89" w:rsidP="00B61D89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Post operative wound dressing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7B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A0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7640BA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4F6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24E5" w14:textId="77777777" w:rsidR="00B61D89" w:rsidRPr="00B61D89" w:rsidRDefault="00B61D89" w:rsidP="00B61D89">
            <w:pPr>
              <w:numPr>
                <w:ilvl w:val="0"/>
                <w:numId w:val="11"/>
              </w:numPr>
              <w:rPr>
                <w:rFonts w:cs="Kalimati"/>
              </w:rPr>
            </w:pPr>
            <w:proofErr w:type="spellStart"/>
            <w:r w:rsidRPr="00B61D89">
              <w:rPr>
                <w:rFonts w:cs="Kalimati"/>
              </w:rPr>
              <w:t>Ksharasutra</w:t>
            </w:r>
            <w:proofErr w:type="spellEnd"/>
            <w:r w:rsidRPr="00B61D89">
              <w:rPr>
                <w:rFonts w:cs="Kalimati"/>
              </w:rPr>
              <w:t xml:space="preserve"> changing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1A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EBD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2B4E39C" w14:textId="77777777" w:rsidTr="00B61D89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747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A8B4" w14:textId="77777777" w:rsidR="00B61D89" w:rsidRPr="00B61D89" w:rsidRDefault="00B61D89" w:rsidP="00B61D89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Fissure-in-</w:t>
            </w:r>
            <w:proofErr w:type="spellStart"/>
            <w:r w:rsidRPr="00B61D89">
              <w:rPr>
                <w:rFonts w:cs="Kalimati"/>
              </w:rPr>
              <w:t>ano</w:t>
            </w:r>
            <w:proofErr w:type="spellEnd"/>
            <w:r w:rsidRPr="00B61D89">
              <w:rPr>
                <w:rFonts w:cs="Kalimati"/>
              </w:rPr>
              <w:t>: Manual anal dilatation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EE2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76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CACC2E3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EE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491D" w14:textId="77777777" w:rsidR="00B61D89" w:rsidRPr="00B61D89" w:rsidRDefault="00B61D89" w:rsidP="00B61D89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Chronic fissure in </w:t>
            </w:r>
            <w:proofErr w:type="spellStart"/>
            <w:r w:rsidRPr="00B61D89">
              <w:rPr>
                <w:rFonts w:cs="Kalimati"/>
              </w:rPr>
              <w:t>ano</w:t>
            </w:r>
            <w:proofErr w:type="spellEnd"/>
            <w:r w:rsidRPr="00B61D89">
              <w:rPr>
                <w:rFonts w:cs="Kalimati"/>
              </w:rPr>
              <w:t xml:space="preserve"> with sentinel tag: </w:t>
            </w:r>
            <w:proofErr w:type="spellStart"/>
            <w:r w:rsidRPr="00B61D89">
              <w:rPr>
                <w:rFonts w:cs="Kalimati"/>
              </w:rPr>
              <w:t>Ksharasutra</w:t>
            </w:r>
            <w:proofErr w:type="spellEnd"/>
            <w:r w:rsidRPr="00B61D89">
              <w:rPr>
                <w:rFonts w:cs="Kalimati"/>
              </w:rPr>
              <w:t xml:space="preserve"> ligation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AE2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AF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DEC1BE6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35B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5C2" w14:textId="77777777" w:rsidR="00B61D89" w:rsidRPr="00B61D89" w:rsidRDefault="00B61D89" w:rsidP="00B61D89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Subcutaneous Fistula-in-</w:t>
            </w:r>
            <w:proofErr w:type="spellStart"/>
            <w:r w:rsidRPr="00B61D89">
              <w:rPr>
                <w:rFonts w:cs="Kalimati"/>
              </w:rPr>
              <w:t>ano</w:t>
            </w:r>
            <w:proofErr w:type="spellEnd"/>
            <w:r w:rsidRPr="00B61D89">
              <w:rPr>
                <w:rFonts w:cs="Kalimati"/>
              </w:rPr>
              <w:t xml:space="preserve">: </w:t>
            </w:r>
            <w:proofErr w:type="spellStart"/>
            <w:r w:rsidRPr="00B61D89">
              <w:rPr>
                <w:rFonts w:cs="Kalimati"/>
              </w:rPr>
              <w:t>Ksharasutra</w:t>
            </w:r>
            <w:proofErr w:type="spellEnd"/>
            <w:r w:rsidRPr="00B61D89">
              <w:rPr>
                <w:rFonts w:cs="Kalimati"/>
              </w:rPr>
              <w:t xml:space="preserve"> application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5EA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277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62FBF20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3E7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4081" w14:textId="77777777" w:rsidR="00B61D89" w:rsidRPr="00B61D89" w:rsidRDefault="00B61D89" w:rsidP="00B61D89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Simple external </w:t>
            </w:r>
            <w:proofErr w:type="spellStart"/>
            <w:r w:rsidRPr="00B61D89">
              <w:rPr>
                <w:rFonts w:cs="Kalimati"/>
              </w:rPr>
              <w:t>haemorrhoids</w:t>
            </w:r>
            <w:proofErr w:type="spellEnd"/>
            <w:r w:rsidRPr="00B61D89">
              <w:rPr>
                <w:rFonts w:cs="Kalimati"/>
              </w:rPr>
              <w:t xml:space="preserve">: </w:t>
            </w:r>
            <w:proofErr w:type="spellStart"/>
            <w:r w:rsidRPr="00B61D89">
              <w:rPr>
                <w:rFonts w:cs="Kalimati"/>
              </w:rPr>
              <w:t>Ksharasutra</w:t>
            </w:r>
            <w:proofErr w:type="spellEnd"/>
            <w:r w:rsidRPr="00B61D89">
              <w:rPr>
                <w:rFonts w:cs="Kalimati"/>
              </w:rPr>
              <w:t xml:space="preserve"> ligation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6B5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66E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B6768A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EBF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400C" w14:textId="77777777" w:rsidR="00B61D89" w:rsidRPr="00B61D89" w:rsidRDefault="00B61D89" w:rsidP="00B61D89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Simple perianal warts: </w:t>
            </w:r>
            <w:proofErr w:type="spellStart"/>
            <w:r w:rsidRPr="00B61D89">
              <w:rPr>
                <w:rFonts w:cs="Kalimati"/>
              </w:rPr>
              <w:t>Ksharasutra</w:t>
            </w:r>
            <w:proofErr w:type="spellEnd"/>
            <w:r w:rsidRPr="00B61D89">
              <w:rPr>
                <w:rFonts w:cs="Kalimati"/>
              </w:rPr>
              <w:t xml:space="preserve"> ligation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ED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50D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D7F37DF" w14:textId="77777777" w:rsidTr="00B61D89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EB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5153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b/>
                <w:bCs/>
                <w:cs/>
                <w:lang w:bidi="hi-IN"/>
              </w:rPr>
              <w:t>घ. आधारभूत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क्षारसूत्र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चिकित्सा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कक्षको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फर्निचर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तथा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अन्य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सामाग्री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A92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DA22A38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3A8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490C" w14:textId="77777777" w:rsidR="00B61D89" w:rsidRPr="00B61D89" w:rsidRDefault="00B61D89" w:rsidP="00B61D89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Working space </w:t>
            </w:r>
            <w:r w:rsidRPr="00B61D89">
              <w:rPr>
                <w:rFonts w:cs="Kalimati" w:hint="cs"/>
                <w:cs/>
              </w:rPr>
              <w:t>-</w:t>
            </w:r>
            <w:r w:rsidRPr="00B61D89">
              <w:rPr>
                <w:rFonts w:cs="Kalimati"/>
              </w:rPr>
              <w:t xml:space="preserve">minimum 10x10 feet size- A separate space dedicated for </w:t>
            </w:r>
            <w:proofErr w:type="spellStart"/>
            <w:r w:rsidRPr="00B61D89">
              <w:rPr>
                <w:rFonts w:cs="Kalimati"/>
              </w:rPr>
              <w:t>Kshar</w:t>
            </w:r>
            <w:proofErr w:type="spellEnd"/>
            <w:r w:rsidRPr="00B61D89">
              <w:rPr>
                <w:rFonts w:cs="Kalimati"/>
              </w:rPr>
              <w:t xml:space="preserve"> and</w:t>
            </w:r>
            <w:r w:rsidRPr="00B61D89">
              <w:rPr>
                <w:rFonts w:cs="Kalimati" w:hint="cs"/>
              </w:rPr>
              <w:t xml:space="preserve"> </w:t>
            </w:r>
            <w:proofErr w:type="spellStart"/>
            <w:r w:rsidRPr="00B61D89">
              <w:rPr>
                <w:rFonts w:cs="Kalimati"/>
              </w:rPr>
              <w:t>Kshar</w:t>
            </w:r>
            <w:proofErr w:type="spellEnd"/>
            <w:r w:rsidRPr="00B61D89">
              <w:rPr>
                <w:rFonts w:cs="Kalimati"/>
              </w:rPr>
              <w:t xml:space="preserve"> Karma procedures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42CD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8C9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60E9CA0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6F4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B9F8" w14:textId="77777777" w:rsidR="00B61D89" w:rsidRPr="00B61D89" w:rsidRDefault="00B61D89" w:rsidP="00B61D89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Wheel chair foldable, adult size*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697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A6C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B80533D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5D6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D405" w14:textId="77777777" w:rsidR="00B61D89" w:rsidRPr="00B61D89" w:rsidRDefault="00B61D89" w:rsidP="00B61D89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Stretcher*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B13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45F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B609152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54C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303C" w14:textId="77777777" w:rsidR="00B61D89" w:rsidRPr="00B61D89" w:rsidRDefault="00B61D89" w:rsidP="00B61D89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Patient trolley*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5FF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3FD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53AE2CA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CBA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CAB2" w14:textId="77777777" w:rsidR="00B61D89" w:rsidRPr="00B61D89" w:rsidRDefault="00B61D89" w:rsidP="00B61D89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Cupboards and cabinets for store*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EB8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695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DCB13F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163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ADC7" w14:textId="77777777" w:rsidR="00B61D89" w:rsidRPr="00B61D89" w:rsidRDefault="00B61D89" w:rsidP="00B61D89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Working desk for nursing station, gowning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64AF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930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8065E66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9D5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D092" w14:textId="77777777" w:rsidR="00B61D89" w:rsidRPr="00B61D89" w:rsidRDefault="00B61D89" w:rsidP="00B61D89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OT Table- universal type/ with wedge to position patient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5332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कम्तिमा 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7D0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405BB5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408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5959" w14:textId="77777777" w:rsidR="00B61D89" w:rsidRPr="00B61D89" w:rsidRDefault="00B61D89" w:rsidP="00B61D89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Examining table/ Lithotomy table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85EB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795C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</w:tr>
      <w:tr w:rsidR="00B61D89" w:rsidRPr="00B61D89" w14:paraId="5DD76F3F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577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2550" w14:textId="77777777" w:rsidR="00B61D89" w:rsidRPr="00B61D89" w:rsidRDefault="00B61D89" w:rsidP="00B61D89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Mayo Stand with tray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2BCE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4B1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91D0E3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9F1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77EA" w14:textId="77777777" w:rsidR="00B61D89" w:rsidRPr="00B61D89" w:rsidRDefault="00B61D89" w:rsidP="00B61D89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Operation theatre lights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27F2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43E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FAC006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469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F20F" w14:textId="77777777" w:rsidR="00B61D89" w:rsidRPr="00B61D89" w:rsidRDefault="00B61D89" w:rsidP="00B61D89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Refrigerator/cold box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162C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5EF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0AF8119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0F2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C519" w14:textId="77777777" w:rsidR="00B61D89" w:rsidRPr="00B61D89" w:rsidRDefault="00B61D89" w:rsidP="00B61D89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Oxygen concentrator/ Oxygen Cylinder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34F0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16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FD7D474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7B0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279E" w14:textId="77777777" w:rsidR="00B61D89" w:rsidRPr="00B61D89" w:rsidRDefault="00B61D89" w:rsidP="00B61D89">
            <w:pPr>
              <w:numPr>
                <w:ilvl w:val="0"/>
                <w:numId w:val="12"/>
              </w:numPr>
              <w:rPr>
                <w:rFonts w:cs="Kalimati"/>
              </w:rPr>
            </w:pPr>
            <w:proofErr w:type="gramStart"/>
            <w:r w:rsidRPr="00B61D89">
              <w:rPr>
                <w:rFonts w:cs="Kalimati"/>
              </w:rPr>
              <w:t>Pre</w:t>
            </w:r>
            <w:proofErr w:type="gramEnd"/>
            <w:r w:rsidRPr="00B61D89">
              <w:rPr>
                <w:rFonts w:cs="Kalimati"/>
              </w:rPr>
              <w:t xml:space="preserve"> and post</w:t>
            </w:r>
            <w:r w:rsidRPr="00B61D89">
              <w:rPr>
                <w:rFonts w:cs="Kalimati" w:hint="cs"/>
              </w:rPr>
              <w:t>-</w:t>
            </w:r>
            <w:r w:rsidRPr="00B61D89">
              <w:rPr>
                <w:rFonts w:cs="Kalimati"/>
              </w:rPr>
              <w:t>operative observation room with bed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7FBD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370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4137C8A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526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720B" w14:textId="77777777" w:rsidR="00B61D89" w:rsidRPr="00B61D89" w:rsidRDefault="00B61D89" w:rsidP="00B61D89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Foot steps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D90C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A56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64C9CFF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8F1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B189" w14:textId="77777777" w:rsidR="00B61D89" w:rsidRPr="00B61D89" w:rsidRDefault="00B61D89" w:rsidP="00B61D89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Wall clock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AD7C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4A4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6D13119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D1C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C143" w14:textId="77777777" w:rsidR="00B61D89" w:rsidRPr="00B61D89" w:rsidRDefault="00B61D89" w:rsidP="00B61D89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Waste bucket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139D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339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E8B7AA3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437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9BE5" w14:textId="77777777" w:rsidR="00B61D89" w:rsidRPr="00B61D89" w:rsidRDefault="00B61D89" w:rsidP="00B61D89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Color coded waste bins (HCWM guideline of </w:t>
            </w:r>
            <w:proofErr w:type="spellStart"/>
            <w:r w:rsidRPr="00B61D89">
              <w:rPr>
                <w:rFonts w:cs="Kalimati"/>
              </w:rPr>
              <w:t>MoHP</w:t>
            </w:r>
            <w:proofErr w:type="spellEnd"/>
            <w:r w:rsidRPr="00B61D89">
              <w:rPr>
                <w:rFonts w:cs="Kalimati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8976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१ सेट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7BE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32A630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679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551C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b/>
                <w:bCs/>
                <w:cs/>
                <w:lang w:bidi="hi-IN"/>
              </w:rPr>
              <w:t>ङ.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आधारभूत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क्षारसूत्र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चिकित्सा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कक्षको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औजार</w:t>
            </w:r>
            <w:r w:rsidRPr="00B61D89">
              <w:rPr>
                <w:rFonts w:cs="Kalimati" w:hint="cs"/>
                <w:b/>
                <w:bCs/>
              </w:rPr>
              <w:t>-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उपकरण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0F0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6A4B3DE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59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70CA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Instrument trolley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D48B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63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9CAE7DF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0E1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3D6F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BP instrument with stethoscope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AF6E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C3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2D93A5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313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4D8A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थर्मोमिटर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8312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E8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A6D426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0E2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5750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स्टिल ड्रम</w:t>
            </w:r>
            <w:r w:rsidRPr="00B61D89">
              <w:rPr>
                <w:rFonts w:cs="Kalimati" w:hint="cs"/>
              </w:rPr>
              <w:t xml:space="preserve"> (</w:t>
            </w:r>
            <w:r w:rsidRPr="00B61D89">
              <w:rPr>
                <w:rFonts w:cs="Kalimati" w:hint="cs"/>
                <w:cs/>
                <w:lang w:bidi="hi-IN"/>
              </w:rPr>
              <w:t>ग्लोब्सको लागि)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88E7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F50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F4F5CCB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EF4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E3B7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स्टिल ड्रम (कटनको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लागि)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CAA7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6D7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78B3F72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C24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9C52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Mackintosh sheet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F743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C0C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FDA391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CD0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A256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Packing towel double wrapper*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AA8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0A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98AD35B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CB7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A9B6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Sterile gloves (</w:t>
            </w:r>
            <w:r w:rsidRPr="00B61D89">
              <w:rPr>
                <w:rFonts w:cs="Kalimati" w:hint="cs"/>
              </w:rPr>
              <w:t>6,6.5,7,7.5,8)</w:t>
            </w:r>
            <w:r w:rsidRPr="00B61D89">
              <w:rPr>
                <w:rFonts w:cs="Kalimati"/>
              </w:rPr>
              <w:t xml:space="preserve"> 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934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3F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B3E889A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131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1D32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माक्स र क्याप</w:t>
            </w:r>
            <w:r w:rsidRPr="00B61D89">
              <w:rPr>
                <w:rFonts w:cs="Kalimati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31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316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93EB2B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2E5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D5B7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टर्च लाइट र ब्याट्रि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BA33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१ सेट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25D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3FC4520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835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C780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Sinus forceps*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5A3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766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11F6B5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A6F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BFAD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Needle holding forceps*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0C0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C9D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1B56D79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7BB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1845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Probe: Silver, Copper &amp; Brass (Curve, straight) 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67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997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1DE4E07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AA9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A24D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Artery forceps (Curve/straight)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1AF9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६</w:t>
            </w:r>
            <w:r w:rsidRPr="00B61D89">
              <w:rPr>
                <w:rFonts w:cs="Kalimati"/>
              </w:rPr>
              <w:t>/</w:t>
            </w:r>
            <w:r w:rsidRPr="00B61D89">
              <w:rPr>
                <w:rFonts w:cs="Kalimati" w:hint="cs"/>
                <w:cs/>
                <w:lang w:bidi="hi-IN"/>
              </w:rPr>
              <w:t>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825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4190DAE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4DD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0F24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Mosquito forceps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B058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F8C2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</w:tr>
      <w:tr w:rsidR="00B61D89" w:rsidRPr="00B61D89" w14:paraId="41AD1B4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B8E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71CF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Allis forceps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C287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4F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BCA4032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178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D650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Needle (traumatic/atraumatic)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71FD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AFD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654E73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9DA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C657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Scissor-Fine-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/>
              </w:rPr>
              <w:t>(Middle, Small)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A875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7AD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F320CD3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03E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FBEE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Scissor Blunt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9DB9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87E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4421BDF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A9B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614A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Plane forceps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3A3C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EE4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280A686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FA1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905C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Tooth forceps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CACD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E8D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398E3CD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267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7202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B.P handle (No.</w:t>
            </w:r>
            <w:r w:rsidRPr="00B61D89">
              <w:rPr>
                <w:rFonts w:cs="Kalimati" w:hint="cs"/>
              </w:rPr>
              <w:t>3</w:t>
            </w:r>
            <w:r w:rsidRPr="00B61D89">
              <w:rPr>
                <w:rFonts w:cs="Kalimati"/>
              </w:rPr>
              <w:t>, No.</w:t>
            </w:r>
            <w:r w:rsidRPr="00B61D89">
              <w:rPr>
                <w:rFonts w:cs="Kalimati" w:hint="cs"/>
              </w:rPr>
              <w:t>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A672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</w:rPr>
              <w:t>3/3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369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137C596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D1A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53D2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Surgical blade (No.</w:t>
            </w:r>
            <w:r w:rsidRPr="00B61D89">
              <w:rPr>
                <w:rFonts w:cs="Kalimati" w:hint="cs"/>
              </w:rPr>
              <w:t>10/11/15</w:t>
            </w:r>
            <w:r w:rsidRPr="00B61D89">
              <w:rPr>
                <w:rFonts w:cs="Kalimati"/>
              </w:rPr>
              <w:t xml:space="preserve"> </w:t>
            </w:r>
            <w:proofErr w:type="spellStart"/>
            <w:r w:rsidRPr="00B61D89">
              <w:rPr>
                <w:rFonts w:cs="Kalimati"/>
              </w:rPr>
              <w:t>etc</w:t>
            </w:r>
            <w:proofErr w:type="spellEnd"/>
            <w:r w:rsidRPr="00B61D89">
              <w:rPr>
                <w:rFonts w:cs="Kalimati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97ED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</w:rPr>
              <w:t>2/2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23A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A51FB3E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F85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EA51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Suture cutting scissors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F9CB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ED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10ACA99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792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A748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Cheatle forceps with jar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22CB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6A9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DAACBBB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327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4649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Sponge holding forceps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3690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63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9DB64B0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B08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24F4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Piles holding forceps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6C7F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256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D4324B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9B5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258E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Suture holding forceps*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A75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D5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31B77F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7C3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CCC8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टावल क्लिप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FD55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१२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763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E69ADAB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243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B071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सिम्स स्पेकुल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C40D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213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17CC422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863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A0A9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प्लेन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प्रोक्टोस्कोप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/>
              </w:rPr>
              <w:t>(All sizes)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1B1C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BEF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BCE9FFD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061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AED4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स्लित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प्रोक्टोस्कोप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/>
              </w:rPr>
              <w:t>(All sizes)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B8A5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67E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C2E66D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878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7411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किड्नी ट्रे</w:t>
            </w:r>
            <w:r w:rsidRPr="00B61D89">
              <w:rPr>
                <w:rFonts w:cs="Kalimati"/>
              </w:rPr>
              <w:t xml:space="preserve"> -Small/Medium/Large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717A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277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0C524DE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E33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4790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Instrument tray with cover -Small/Large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3AF4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5BB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4031CC3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563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D965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Bowl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C7DD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50C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A70327B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291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9021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Disposable Safety razors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18FB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A9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A95A09B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7F0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5AC1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Various sizes of IV Cannula*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79E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59F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EA2E06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58A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487E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IV fluids, IV set*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D7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831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D79E570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6BC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4AEA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Boiler set/ Autoclave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F7DA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85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F91AF2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E1F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7AC2" w14:textId="77777777" w:rsidR="00B61D89" w:rsidRPr="00B61D89" w:rsidRDefault="00B61D89" w:rsidP="00B61D89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/>
              </w:rPr>
              <w:t>Urinary catheters of different sizes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21C6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C5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044F350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5DE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3E3E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b/>
                <w:bCs/>
                <w:cs/>
                <w:lang w:bidi="hi-IN"/>
              </w:rPr>
              <w:t>च.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आधारभूत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क्षारसूत्र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चिकित्सा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कक्षको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अन्य सामाग्रीहरु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8EA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069ED30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ED5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4C66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Gauze (Sterile and non</w:t>
            </w:r>
            <w:r w:rsidRPr="00B61D89">
              <w:rPr>
                <w:rFonts w:cs="Kalimati" w:hint="cs"/>
              </w:rPr>
              <w:t>-</w:t>
            </w:r>
            <w:r w:rsidRPr="00B61D89">
              <w:rPr>
                <w:rFonts w:cs="Kalimati"/>
              </w:rPr>
              <w:t>sterile) 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77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CE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F5A33A3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136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C68F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Disposable syringe </w:t>
            </w:r>
            <w:r w:rsidRPr="00B61D89">
              <w:rPr>
                <w:rFonts w:cs="Kalimati" w:hint="cs"/>
              </w:rPr>
              <w:t>3</w:t>
            </w:r>
            <w:r w:rsidRPr="00B61D89">
              <w:rPr>
                <w:rFonts w:cs="Kalimati"/>
              </w:rPr>
              <w:t xml:space="preserve">, </w:t>
            </w:r>
            <w:r w:rsidRPr="00B61D89">
              <w:rPr>
                <w:rFonts w:cs="Kalimati" w:hint="cs"/>
              </w:rPr>
              <w:t>5</w:t>
            </w:r>
            <w:r w:rsidRPr="00B61D89">
              <w:rPr>
                <w:rFonts w:cs="Kalimati"/>
              </w:rPr>
              <w:t xml:space="preserve"> and </w:t>
            </w:r>
            <w:r w:rsidRPr="00B61D89">
              <w:rPr>
                <w:rFonts w:cs="Kalimati" w:hint="cs"/>
              </w:rPr>
              <w:t>10</w:t>
            </w:r>
            <w:r w:rsidRPr="00B61D89">
              <w:rPr>
                <w:rFonts w:cs="Kalimati"/>
              </w:rPr>
              <w:t>ml*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23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EB5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9217C6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E0C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606E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Cotton*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148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849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54AC7B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56A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0E1A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Gloves (non</w:t>
            </w:r>
            <w:r w:rsidRPr="00B61D89">
              <w:rPr>
                <w:rFonts w:cs="Kalimati" w:hint="cs"/>
              </w:rPr>
              <w:t>-</w:t>
            </w:r>
            <w:r w:rsidRPr="00B61D89">
              <w:rPr>
                <w:rFonts w:cs="Kalimati"/>
              </w:rPr>
              <w:t>sterile) of different sizes*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AF3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E4E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E005838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470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6ED8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Towels*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3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BDD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15853AA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382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3763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Gowns*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8BE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27C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531A43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6E1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1DDC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Surgical caps and masks*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288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D32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BD339E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718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33AC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Povidone-iodine Solution of different strength*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43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6DC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9EEC4F9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F48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475E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Inj. Lignocaine plain and with Adrenaline*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ABB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E7F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CC650A9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60E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F6C1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 Inj. Hydrocortisone*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2CB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A2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305746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371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4312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 Inj. Pheniramine maleate*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01F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9D2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4115BF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473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3671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 Gel Lignocaine </w:t>
            </w:r>
            <w:r w:rsidRPr="00B61D89">
              <w:rPr>
                <w:rFonts w:cs="Kalimati" w:hint="cs"/>
              </w:rPr>
              <w:t>2%</w:t>
            </w:r>
            <w:r w:rsidRPr="00B61D89">
              <w:rPr>
                <w:rFonts w:cs="Kalimati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53A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4BB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60AB113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D9F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D514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 Inj. T.T. </w:t>
            </w:r>
            <w:r w:rsidRPr="00B61D89">
              <w:rPr>
                <w:rFonts w:cs="Kalimati" w:hint="cs"/>
              </w:rPr>
              <w:t>0.5</w:t>
            </w:r>
            <w:r w:rsidRPr="00B61D89">
              <w:rPr>
                <w:rFonts w:cs="Kalimati"/>
              </w:rPr>
              <w:t>ml*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5B0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6B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E1D4829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FF2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EEBC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 Povidone-iodine ointment*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4FE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FB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4FD101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251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8ED0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 Eye towel*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A8E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F8D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9350BC0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211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0D34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 Paper tape*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828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14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CB984CD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CF9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C406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 </w:t>
            </w:r>
            <w:proofErr w:type="spellStart"/>
            <w:r w:rsidRPr="00B61D89">
              <w:rPr>
                <w:rFonts w:cs="Kalimati"/>
              </w:rPr>
              <w:t>Ksharasutra</w:t>
            </w:r>
            <w:proofErr w:type="spellEnd"/>
            <w:r w:rsidRPr="00B61D89">
              <w:rPr>
                <w:rFonts w:cs="Kalimati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F0C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B20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A7A78A0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76E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C74F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 </w:t>
            </w:r>
            <w:proofErr w:type="spellStart"/>
            <w:r w:rsidRPr="00B61D89">
              <w:rPr>
                <w:rFonts w:cs="Kalimati"/>
              </w:rPr>
              <w:t>Kshara</w:t>
            </w:r>
            <w:proofErr w:type="spellEnd"/>
            <w:r w:rsidRPr="00B61D89">
              <w:rPr>
                <w:rFonts w:cs="Kalimati"/>
              </w:rPr>
              <w:t xml:space="preserve"> with </w:t>
            </w:r>
            <w:proofErr w:type="spellStart"/>
            <w:r w:rsidRPr="00B61D89">
              <w:rPr>
                <w:rFonts w:cs="Kalimati"/>
              </w:rPr>
              <w:t>Ksharajala</w:t>
            </w:r>
            <w:proofErr w:type="spellEnd"/>
            <w:r w:rsidRPr="00B61D89">
              <w:rPr>
                <w:rFonts w:cs="Kalimati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113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696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3B17C60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7FE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5200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 </w:t>
            </w:r>
            <w:proofErr w:type="spellStart"/>
            <w:r w:rsidRPr="00B61D89">
              <w:rPr>
                <w:rFonts w:cs="Kalimati"/>
              </w:rPr>
              <w:t>Nimboo</w:t>
            </w:r>
            <w:proofErr w:type="spellEnd"/>
            <w:r w:rsidRPr="00B61D89">
              <w:rPr>
                <w:rFonts w:cs="Kalimati"/>
              </w:rPr>
              <w:t xml:space="preserve"> </w:t>
            </w:r>
            <w:proofErr w:type="spellStart"/>
            <w:r w:rsidRPr="00B61D89">
              <w:rPr>
                <w:rFonts w:cs="Kalimati"/>
              </w:rPr>
              <w:t>swaras</w:t>
            </w:r>
            <w:proofErr w:type="spellEnd"/>
            <w:r w:rsidRPr="00B61D89">
              <w:rPr>
                <w:rFonts w:cs="Kalimati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B3B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A57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A6BEAE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3BA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3CA8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 Suturing thread- silk, catgut*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C69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1BE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7AF834F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30B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373E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 </w:t>
            </w:r>
            <w:proofErr w:type="spellStart"/>
            <w:r w:rsidRPr="00B61D89">
              <w:rPr>
                <w:rFonts w:cs="Kalimati"/>
              </w:rPr>
              <w:t>Proctoclysis</w:t>
            </w:r>
            <w:proofErr w:type="spellEnd"/>
            <w:r w:rsidRPr="00B61D89">
              <w:rPr>
                <w:rFonts w:cs="Kalimati"/>
              </w:rPr>
              <w:t xml:space="preserve"> Enema*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14C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B6B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31900C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619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9DCC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 </w:t>
            </w:r>
            <w:proofErr w:type="spellStart"/>
            <w:r w:rsidRPr="00B61D89">
              <w:rPr>
                <w:rFonts w:cs="Kalimati"/>
              </w:rPr>
              <w:t>Jatyadi</w:t>
            </w:r>
            <w:proofErr w:type="spellEnd"/>
            <w:r w:rsidRPr="00B61D89">
              <w:rPr>
                <w:rFonts w:cs="Kalimati"/>
              </w:rPr>
              <w:t xml:space="preserve"> Taila*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8C2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7D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08C2893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7B3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5A7A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 </w:t>
            </w:r>
            <w:proofErr w:type="spellStart"/>
            <w:r w:rsidRPr="00B61D89">
              <w:rPr>
                <w:rFonts w:cs="Kalimati"/>
              </w:rPr>
              <w:t>Ropana</w:t>
            </w:r>
            <w:proofErr w:type="spellEnd"/>
            <w:r w:rsidRPr="00B61D89">
              <w:rPr>
                <w:rFonts w:cs="Kalimati"/>
              </w:rPr>
              <w:t xml:space="preserve"> Taila and </w:t>
            </w:r>
            <w:proofErr w:type="spellStart"/>
            <w:r w:rsidRPr="00B61D89">
              <w:rPr>
                <w:rFonts w:cs="Kalimati"/>
              </w:rPr>
              <w:t>Ghritas</w:t>
            </w:r>
            <w:proofErr w:type="spellEnd"/>
            <w:r w:rsidRPr="00B61D89">
              <w:rPr>
                <w:rFonts w:cs="Kalimati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B2F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93D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0B5E226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7E7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BCBF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 Madhu*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C35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36F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6365E16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90A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A0D3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 Haridra*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9B0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A70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7EBF30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4CF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1A1C" w14:textId="77777777" w:rsidR="00B61D89" w:rsidRPr="00B61D89" w:rsidRDefault="00B61D89" w:rsidP="00B61D89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 xml:space="preserve"> Sphatika Bhasma*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8C8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B1A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80D6481" w14:textId="77777777" w:rsidTr="00B61D8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D0FF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८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99BB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b/>
                <w:bCs/>
                <w:cs/>
                <w:lang w:bidi="hi-IN"/>
              </w:rPr>
              <w:t>पञ्‍चकर्मको लागि आवश्यक उपकरण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85A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24C3256" w14:textId="77777777" w:rsidTr="00B61D89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7BB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B117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>द्रोणी</w:t>
            </w:r>
            <w:r w:rsidRPr="00B61D89">
              <w:rPr>
                <w:rFonts w:cs="Kalimati" w:hint="cs"/>
              </w:rPr>
              <w:t>/</w:t>
            </w:r>
            <w:r w:rsidRPr="00B61D89">
              <w:rPr>
                <w:rFonts w:cs="Kalimati" w:hint="cs"/>
                <w:cs/>
                <w:lang w:bidi="hi-IN"/>
              </w:rPr>
              <w:t xml:space="preserve">मसाज टेबल: न्यूनतम </w:t>
            </w:r>
            <w:r w:rsidRPr="00B61D89">
              <w:rPr>
                <w:rFonts w:cs="Kalimati" w:hint="cs"/>
              </w:rPr>
              <w:t>7</w:t>
            </w:r>
            <w:r w:rsidRPr="00B61D89">
              <w:rPr>
                <w:rFonts w:cs="Kalimati" w:hint="cs"/>
                <w:cs/>
              </w:rPr>
              <w:t xml:space="preserve"> फिट</w:t>
            </w:r>
            <w:r w:rsidRPr="00B61D89">
              <w:rPr>
                <w:rFonts w:cs="Kalimati"/>
              </w:rPr>
              <w:t xml:space="preserve"> X</w:t>
            </w:r>
            <w:r w:rsidRPr="00B61D89">
              <w:rPr>
                <w:rFonts w:cs="Kalimati" w:hint="cs"/>
                <w:cs/>
              </w:rPr>
              <w:t xml:space="preserve"> </w:t>
            </w:r>
            <w:r w:rsidRPr="00B61D89">
              <w:rPr>
                <w:rFonts w:cs="Kalimati" w:hint="cs"/>
              </w:rPr>
              <w:t xml:space="preserve">2.5 </w:t>
            </w:r>
            <w:r w:rsidRPr="00B61D89">
              <w:rPr>
                <w:rFonts w:cs="Kalimati" w:hint="cs"/>
                <w:cs/>
                <w:lang w:bidi="hi-IN"/>
              </w:rPr>
              <w:t>फिट (काठ वा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फाइबर)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985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464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1DCBE5A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D75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3D75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द्रोणी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फिक्स गर्न उपयुक्त स्ट्यान्ड:</w:t>
            </w:r>
            <w:r w:rsidRPr="00B61D89">
              <w:rPr>
                <w:rFonts w:cs="Kalimati" w:hint="cs"/>
              </w:rPr>
              <w:t xml:space="preserve"> 2.5 </w:t>
            </w:r>
            <w:r w:rsidRPr="00B61D89">
              <w:rPr>
                <w:rFonts w:cs="Kalimati" w:hint="cs"/>
                <w:cs/>
                <w:lang w:bidi="hi-IN"/>
              </w:rPr>
              <w:t>फीट उचाइ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05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C6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903E619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6D1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08DC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स्वेदन/सुडेशन चेम्बर र नाडी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</w:rPr>
              <w:t xml:space="preserve">स्वेदन </w:t>
            </w:r>
            <w:r w:rsidRPr="00B61D89">
              <w:rPr>
                <w:rFonts w:cs="Kalimati" w:hint="cs"/>
                <w:cs/>
                <w:lang w:bidi="hi-IN"/>
              </w:rPr>
              <w:t>यन्त्र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C34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4F1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A32145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FE2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43C2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फुट स्टुल</w:t>
            </w:r>
            <w:r w:rsidRPr="00B61D89">
              <w:rPr>
                <w:rFonts w:cs="Kalimati"/>
              </w:rPr>
              <w:t>/</w:t>
            </w:r>
            <w:r w:rsidRPr="00B61D89">
              <w:rPr>
                <w:rFonts w:cs="Kalimati" w:hint="cs"/>
                <w:cs/>
                <w:lang w:bidi="hi-IN"/>
              </w:rPr>
              <w:t>स्टेप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53CC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FB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B9C504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0A8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AA1A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स्टुल</w:t>
            </w:r>
            <w:r w:rsidRPr="00B61D89">
              <w:rPr>
                <w:rFonts w:cs="Kalimati"/>
              </w:rPr>
              <w:t>/</w:t>
            </w:r>
            <w:r w:rsidRPr="00B61D89">
              <w:rPr>
                <w:rFonts w:cs="Kalimati" w:hint="cs"/>
                <w:cs/>
                <w:lang w:bidi="hi-IN"/>
              </w:rPr>
              <w:t>चेयर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69F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76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5827F37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3AD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006E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आर्म चेयर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49E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5FB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7F41374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405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1264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तताउने सुविधा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61A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A0B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052AFC3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F89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D20F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तताउने प्यान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4D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AFB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A57338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BE6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6B34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शिरोधारा स्ट्यान्ड र शिरोधारा टेबल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86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CAE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A171F87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5E3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4936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बस्ती यन्त्र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5F4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02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67326A3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253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2232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पुरुष र महिलाको लागि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</w:rPr>
              <w:t xml:space="preserve">उत्तर 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बस्ती यन्त्र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C93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A0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8041097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065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251C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बेडप्यान (पुरुष र महिला)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87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ECE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A0630E4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21B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0715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वमन 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सेट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A8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420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8180F04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864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1766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किड्नी ट्रे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9A7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BA9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F9CD818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F65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C152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proofErr w:type="spellStart"/>
            <w:r w:rsidRPr="00B61D89">
              <w:rPr>
                <w:rFonts w:cs="Kalimati"/>
              </w:rPr>
              <w:t>Nasyakarma</w:t>
            </w:r>
            <w:proofErr w:type="spellEnd"/>
            <w:r w:rsidRPr="00B61D89">
              <w:rPr>
                <w:rFonts w:cs="Kalimati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सेट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13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C85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1D222D6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01C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5987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स्टेथोस्कोप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44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A74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2B73740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247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AFF7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proofErr w:type="spellStart"/>
            <w:r w:rsidRPr="00B61D89">
              <w:rPr>
                <w:rFonts w:cs="Kalimati"/>
              </w:rPr>
              <w:t>Sphygnomanometer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5C3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85E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70BBC4D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474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1F87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थर्मोमिटर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4D9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C7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F3F967A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973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BAA8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तातो पानी-बाथ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7B0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82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67951C9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BF4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010B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प्रेसर कुकर (५ लिटर)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FA6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3C5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704687E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5BB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6C0E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साना तकियाहरू रेक्सिन कपडाले ढाकिएको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1B5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CD8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70CDCEA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894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65E1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अल्मारी/काठको दराज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3BD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51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D35AC0A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F65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5E43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प्लास्टिक एप्रोन</w:t>
            </w:r>
            <w:r w:rsidRPr="00B61D89">
              <w:rPr>
                <w:rFonts w:cs="Kalimati"/>
              </w:rPr>
              <w:t xml:space="preserve">, </w:t>
            </w:r>
            <w:r w:rsidRPr="00B61D89">
              <w:rPr>
                <w:rFonts w:cs="Kalimati" w:hint="cs"/>
                <w:cs/>
                <w:lang w:bidi="hi-IN"/>
              </w:rPr>
              <w:t>पन्जा र मास्क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0C3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F4E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91A721B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D3F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D738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चक्कु</w:t>
            </w:r>
            <w:r w:rsidRPr="00B61D89">
              <w:rPr>
                <w:rFonts w:cs="Kalimati" w:hint="cs"/>
              </w:rPr>
              <w:t xml:space="preserve">, </w:t>
            </w:r>
            <w:r w:rsidRPr="00B61D89">
              <w:rPr>
                <w:rFonts w:cs="Kalimati" w:hint="cs"/>
                <w:cs/>
                <w:lang w:bidi="hi-IN"/>
              </w:rPr>
              <w:t>कैँची</w:t>
            </w:r>
            <w:r w:rsidRPr="00B61D89">
              <w:rPr>
                <w:rFonts w:cs="Kalimati" w:hint="cs"/>
              </w:rPr>
              <w:t xml:space="preserve">, </w:t>
            </w:r>
            <w:r w:rsidRPr="00B61D89">
              <w:rPr>
                <w:rFonts w:cs="Kalimati" w:hint="cs"/>
                <w:cs/>
                <w:lang w:bidi="hi-IN"/>
              </w:rPr>
              <w:t>घडी र स्टप वाच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81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AE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D4E6F40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37E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2DF9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तातो पानी सुविधा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4D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299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D3D962D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C05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BE7F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एक्जस्ट फ्यान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CF6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5DE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7DD51F4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10B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2A8D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पर्याप्त प्रकाश र भेन्टिलेसन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68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4BB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1135B8F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AB4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67A8" w14:textId="77777777" w:rsidR="00B61D89" w:rsidRPr="00B61D89" w:rsidRDefault="00B61D89" w:rsidP="00B61D89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अटोक्लेभ उपकरण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7FF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B16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0E5D90F" w14:textId="77777777" w:rsidTr="00B61D8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52D1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९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FBE9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b/>
                <w:bCs/>
                <w:cs/>
                <w:lang w:bidi="hi-IN"/>
              </w:rPr>
              <w:t>स्त्री तथा प्रसूति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रोग सेवाको लागि आवश्यक उपकरणहरू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745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22C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6AB61E22" w14:textId="77777777" w:rsidTr="00B61D89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CBF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D9C9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स्टेरिलाइजर वा अटोक्लेभ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08E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727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9BA1D00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EA5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422D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हट वाटर ब्याग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91E3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8DA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C7D47A6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55B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9A6A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किड्नी ट्रे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FD1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E5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CD57877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9D6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0437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सिम्स स्पेकुलम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6C7F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3F0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58AC4EC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120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2AC6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एन्टेरियर भजाइनल वाल रिट्रयाकटर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C991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9F2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80691B9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8F5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DA63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</w:rPr>
              <w:t xml:space="preserve">भोल्सेलम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D823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9E3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D48F60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2A7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0347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युटेराइन साउन्ड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91EF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612D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28FE2D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6B8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6B8C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स्वाब होल्डर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83E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76B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C1560C3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E07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16D2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आर्टेरी फोर्सेप्स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FFB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AB2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E0A29C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0D2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813A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टुथ्ड फोर्सेप्स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0E5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80B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1DD97C3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7DD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B22B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धातु वा डिस्पोजेबल इन्सेमिनेसन क्यानुला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E846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984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7BFD79E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133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1D17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राम्रो प्रकाश स्रोत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BB7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C59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5D6BECC3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B73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ABB1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लिथोटोमी पोजिसनको लागि बारहरू भएको टेबल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906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19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751CFAF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CC6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7EC3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डिस्पोजेबल सिरिन्जहरू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0C5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CEE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9409960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3CE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129A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स्टेराइल ग्लोब्स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FFC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A1E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8C8360E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CC05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B4FB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स्टेराइल गज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E0DE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7CC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0A64F4E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A28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2788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फोलीज क्या</w:t>
            </w:r>
            <w:r w:rsidRPr="00B61D89">
              <w:rPr>
                <w:rFonts w:cs="Kalimati" w:hint="cs"/>
                <w:cs/>
              </w:rPr>
              <w:t>थे</w:t>
            </w:r>
            <w:r w:rsidRPr="00B61D89">
              <w:rPr>
                <w:rFonts w:cs="Kalimati" w:hint="cs"/>
                <w:cs/>
                <w:lang w:bidi="hi-IN"/>
              </w:rPr>
              <w:t>टर (आवश्यकता अनुसार विभिन्‍न साइजहरू)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4402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ABA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2AD8EB2A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51AB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E5C3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स्टेराइल कपास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F1C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3C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EE5385F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61A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403E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स्टेरिलाइज्ड ट्याम्पोन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73CC" w14:textId="77777777" w:rsidR="00B61D89" w:rsidRPr="00B61D89" w:rsidRDefault="00B61D89" w:rsidP="00B61D89">
            <w:pPr>
              <w:rPr>
                <w:rFonts w:cs="Kalimati"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3AD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1ADAC16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632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F7A3" w14:textId="77777777" w:rsidR="00B61D89" w:rsidRPr="00B61D89" w:rsidRDefault="00B61D89" w:rsidP="00B61D89">
            <w:pPr>
              <w:numPr>
                <w:ilvl w:val="0"/>
                <w:numId w:val="16"/>
              </w:numPr>
              <w:rPr>
                <w:rFonts w:cs="Kalimati"/>
              </w:rPr>
            </w:pPr>
            <w:r w:rsidRPr="00B61D89">
              <w:rPr>
                <w:rFonts w:cs="Kalimati"/>
              </w:rPr>
              <w:t>Sterilized Medicine (Medicated Ghee or oil or decoction used for treatment of obstetric and gynecological problems)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01E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E50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F4950B5" w14:textId="77777777" w:rsidTr="00B61D8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9578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१०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EF63" w14:textId="77777777" w:rsidR="00B61D89" w:rsidRPr="00B61D89" w:rsidRDefault="00B61D89" w:rsidP="00B61D89">
            <w:pPr>
              <w:rPr>
                <w:rFonts w:cs="Kalimati"/>
              </w:rPr>
            </w:pPr>
            <w:r w:rsidRPr="00B61D89">
              <w:rPr>
                <w:rFonts w:cs="Kalimati" w:hint="cs"/>
                <w:b/>
                <w:bCs/>
                <w:cs/>
                <w:lang w:bidi="hi-IN"/>
              </w:rPr>
              <w:t>रक्तमोक्ष</w:t>
            </w:r>
            <w:r w:rsidRPr="00B61D89">
              <w:rPr>
                <w:rFonts w:cs="Kalimati" w:hint="cs"/>
                <w:b/>
                <w:bCs/>
                <w:cs/>
              </w:rPr>
              <w:t>ण जलौका चिकित्सा</w:t>
            </w:r>
            <w:r w:rsidRPr="00B61D89">
              <w:rPr>
                <w:rFonts w:cs="Kalimati" w:hint="cs"/>
                <w:b/>
                <w:bCs/>
              </w:rPr>
              <w:t>(</w:t>
            </w:r>
            <w:r w:rsidRPr="00B61D89">
              <w:rPr>
                <w:rFonts w:cs="Kalimati"/>
                <w:b/>
                <w:bCs/>
              </w:rPr>
              <w:t>Leech</w:t>
            </w:r>
            <w:r w:rsidRPr="00B61D89">
              <w:rPr>
                <w:rFonts w:cs="Kalimati" w:hint="cs"/>
                <w:b/>
                <w:bCs/>
              </w:rPr>
              <w:t xml:space="preserve"> </w:t>
            </w:r>
            <w:r w:rsidRPr="00B61D89">
              <w:rPr>
                <w:rFonts w:cs="Kalimati" w:hint="cs"/>
                <w:b/>
                <w:bCs/>
                <w:cs/>
                <w:lang w:bidi="hi-IN"/>
              </w:rPr>
              <w:t>थेरापी)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9E28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B4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3635E71C" w14:textId="77777777" w:rsidTr="00B61D89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13A2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0C8F" w14:textId="77777777" w:rsidR="00B61D89" w:rsidRPr="00B61D89" w:rsidRDefault="00B61D89" w:rsidP="00B61D89">
            <w:pPr>
              <w:numPr>
                <w:ilvl w:val="0"/>
                <w:numId w:val="17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ताजा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/>
              </w:rPr>
              <w:t xml:space="preserve">leech </w:t>
            </w:r>
            <w:r w:rsidRPr="00B61D89">
              <w:rPr>
                <w:rFonts w:cs="Kalimati" w:hint="cs"/>
                <w:cs/>
                <w:lang w:bidi="hi-IN"/>
              </w:rPr>
              <w:t xml:space="preserve">को भण्डारणको लागि </w:t>
            </w:r>
            <w:r w:rsidRPr="00B61D89">
              <w:rPr>
                <w:rFonts w:cs="Kalimati" w:hint="cs"/>
              </w:rPr>
              <w:t xml:space="preserve">20-25 </w:t>
            </w:r>
            <w:r w:rsidRPr="00B61D89">
              <w:rPr>
                <w:rFonts w:cs="Kalimati" w:hint="cs"/>
                <w:cs/>
                <w:lang w:bidi="hi-IN"/>
              </w:rPr>
              <w:t>लिटर क्षमता भएको विभाजन गर्न मिल्ने एक्वारियमको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उपलब्धता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A9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26D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4C810BC1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E614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5CFE" w14:textId="77777777" w:rsidR="00B61D89" w:rsidRPr="00B61D89" w:rsidRDefault="00B61D89" w:rsidP="00B61D89">
            <w:pPr>
              <w:numPr>
                <w:ilvl w:val="0"/>
                <w:numId w:val="17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ग्लास कन्टेनर (</w:t>
            </w:r>
            <w:r w:rsidRPr="00B61D89">
              <w:rPr>
                <w:rFonts w:cs="Kalimati" w:hint="cs"/>
              </w:rPr>
              <w:t xml:space="preserve">1 </w:t>
            </w:r>
            <w:r w:rsidRPr="00B61D89">
              <w:rPr>
                <w:rFonts w:cs="Kalimati" w:hint="cs"/>
                <w:cs/>
                <w:lang w:bidi="hi-IN"/>
              </w:rPr>
              <w:t xml:space="preserve">लिटर क्षमता): </w:t>
            </w:r>
            <w:r w:rsidRPr="00B61D89">
              <w:rPr>
                <w:rFonts w:cs="Kalimati" w:hint="cs"/>
              </w:rPr>
              <w:t>5-10 (</w:t>
            </w:r>
            <w:r w:rsidRPr="00B61D89">
              <w:rPr>
                <w:rFonts w:cs="Kalimati" w:hint="cs"/>
                <w:cs/>
                <w:lang w:bidi="hi-IN"/>
              </w:rPr>
              <w:t>प्रत्येक विरामीको</w:t>
            </w:r>
            <w:r w:rsidRPr="00B61D89">
              <w:rPr>
                <w:rFonts w:cs="Kalimati" w:hint="cs"/>
              </w:rPr>
              <w:t xml:space="preserve"> </w:t>
            </w:r>
            <w:r w:rsidRPr="00B61D89">
              <w:rPr>
                <w:rFonts w:cs="Kalimati" w:hint="cs"/>
                <w:cs/>
                <w:lang w:bidi="hi-IN"/>
              </w:rPr>
              <w:t>लागि छुट्टै कन्टेनर)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39F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98D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1C4A35C6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C5EE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F4A2" w14:textId="77777777" w:rsidR="00B61D89" w:rsidRPr="00B61D89" w:rsidRDefault="00B61D89" w:rsidP="00B61D89">
            <w:pPr>
              <w:numPr>
                <w:ilvl w:val="0"/>
                <w:numId w:val="17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 xml:space="preserve">आवश्यकता अनुसार सामान्यतया प्रति विरामी/उपचार </w:t>
            </w:r>
            <w:r w:rsidRPr="00B61D89">
              <w:rPr>
                <w:rFonts w:cs="Kalimati" w:hint="cs"/>
              </w:rPr>
              <w:t xml:space="preserve">3-5 </w:t>
            </w:r>
            <w:r w:rsidRPr="00B61D89">
              <w:rPr>
                <w:rFonts w:cs="Kalimati" w:hint="cs"/>
                <w:cs/>
                <w:lang w:bidi="hi-IN"/>
              </w:rPr>
              <w:t>लीचहरूको उपलब्धता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B507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70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C7704E8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C08C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AFF9" w14:textId="77777777" w:rsidR="00B61D89" w:rsidRPr="00B61D89" w:rsidRDefault="00B61D89" w:rsidP="00B61D89">
            <w:pPr>
              <w:numPr>
                <w:ilvl w:val="0"/>
                <w:numId w:val="17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२ वटा सर्जिकल टेबल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B9A0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049F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04010F6A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F42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34AA" w14:textId="77777777" w:rsidR="00B61D89" w:rsidRPr="00B61D89" w:rsidRDefault="00B61D89" w:rsidP="00B61D89">
            <w:pPr>
              <w:numPr>
                <w:ilvl w:val="0"/>
                <w:numId w:val="17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४ वटा सर्जिकल ट्रली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35F3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7D19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  <w:tr w:rsidR="00B61D89" w:rsidRPr="00B61D89" w14:paraId="720317A5" w14:textId="77777777" w:rsidTr="00B61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F521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BF7D" w14:textId="77777777" w:rsidR="00B61D89" w:rsidRPr="00B61D89" w:rsidRDefault="00B61D89" w:rsidP="00B61D89">
            <w:pPr>
              <w:numPr>
                <w:ilvl w:val="0"/>
                <w:numId w:val="17"/>
              </w:numPr>
              <w:rPr>
                <w:rFonts w:cs="Kalimati"/>
              </w:rPr>
            </w:pPr>
            <w:r w:rsidRPr="00B61D89">
              <w:rPr>
                <w:rFonts w:cs="Kalimati" w:hint="cs"/>
                <w:cs/>
                <w:lang w:bidi="hi-IN"/>
              </w:rPr>
              <w:t>५ वटा सर्जिकल ट्रे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09B6" w14:textId="77777777" w:rsidR="00B61D89" w:rsidRPr="00B61D89" w:rsidRDefault="00B61D89" w:rsidP="00B61D89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42CA" w14:textId="77777777" w:rsidR="00B61D89" w:rsidRPr="00B61D89" w:rsidRDefault="00B61D89" w:rsidP="00B61D89">
            <w:pPr>
              <w:rPr>
                <w:rFonts w:cs="Kalimati"/>
              </w:rPr>
            </w:pPr>
          </w:p>
        </w:tc>
      </w:tr>
    </w:tbl>
    <w:p w14:paraId="7BAF1417" w14:textId="77777777" w:rsidR="00B61D89" w:rsidRPr="00B61D89" w:rsidRDefault="00B61D89" w:rsidP="00B61D89">
      <w:pPr>
        <w:rPr>
          <w:rFonts w:cs="Kalimati"/>
          <w:b/>
          <w:bCs/>
        </w:rPr>
      </w:pPr>
    </w:p>
    <w:p w14:paraId="06A2C001" w14:textId="77777777" w:rsidR="00B61D89" w:rsidRPr="00B61D89" w:rsidRDefault="00B61D89" w:rsidP="00B61D89">
      <w:pPr>
        <w:rPr>
          <w:rFonts w:cs="Kalimati"/>
        </w:rPr>
      </w:pPr>
      <w:r w:rsidRPr="00B61D89">
        <w:rPr>
          <w:rFonts w:cs="Kalimati" w:hint="cs"/>
          <w:cs/>
        </w:rPr>
        <w:t xml:space="preserve">नोट </w:t>
      </w:r>
      <w:r w:rsidRPr="00B61D89">
        <w:rPr>
          <w:rFonts w:cs="Kalimati"/>
        </w:rPr>
        <w:t xml:space="preserve">*= </w:t>
      </w:r>
      <w:r w:rsidRPr="00B61D89">
        <w:rPr>
          <w:rFonts w:cs="Kalimati" w:hint="cs"/>
          <w:cs/>
        </w:rPr>
        <w:t>आवश्यकता अनुसार।</w:t>
      </w:r>
    </w:p>
    <w:p w14:paraId="2CAC8D67" w14:textId="77777777" w:rsidR="00B61D89" w:rsidRPr="00B61D89" w:rsidRDefault="00B61D89" w:rsidP="00B61D89">
      <w:pPr>
        <w:rPr>
          <w:rFonts w:cs="Kalimati" w:hint="cs"/>
          <w:cs/>
          <w:lang w:bidi="ar-SA"/>
        </w:rPr>
      </w:pPr>
    </w:p>
    <w:p w14:paraId="6726671F" w14:textId="77777777" w:rsidR="00706708" w:rsidRPr="00B61D89" w:rsidRDefault="00706708">
      <w:pPr>
        <w:rPr>
          <w:rFonts w:cs="Kalimati"/>
        </w:rPr>
      </w:pPr>
    </w:p>
    <w:sectPr w:rsidR="00706708" w:rsidRPr="00B61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7147E10"/>
    <w:lvl w:ilvl="0">
      <w:start w:val="1"/>
      <w:numFmt w:val="bullet"/>
      <w:pStyle w:val="List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</w:abstractNum>
  <w:abstractNum w:abstractNumId="1" w15:restartNumberingAfterBreak="0">
    <w:nsid w:val="08B41E00"/>
    <w:multiLevelType w:val="hybridMultilevel"/>
    <w:tmpl w:val="47DEA6FE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6DB1"/>
    <w:multiLevelType w:val="hybridMultilevel"/>
    <w:tmpl w:val="E4285546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15F74"/>
    <w:multiLevelType w:val="hybridMultilevel"/>
    <w:tmpl w:val="7818B68C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D5CC0"/>
    <w:multiLevelType w:val="hybridMultilevel"/>
    <w:tmpl w:val="DC1A8834"/>
    <w:lvl w:ilvl="0" w:tplc="37D68B98">
      <w:start w:val="1"/>
      <w:numFmt w:val="hindiVowels"/>
      <w:lvlText w:val="%1."/>
      <w:lvlJc w:val="left"/>
      <w:pPr>
        <w:ind w:left="36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559A1"/>
    <w:multiLevelType w:val="hybridMultilevel"/>
    <w:tmpl w:val="9F4A71D2"/>
    <w:lvl w:ilvl="0" w:tplc="243C52E2">
      <w:start w:val="1"/>
      <w:numFmt w:val="hindiNumbers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6CF2"/>
    <w:multiLevelType w:val="hybridMultilevel"/>
    <w:tmpl w:val="BCCECB4A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64030"/>
    <w:multiLevelType w:val="hybridMultilevel"/>
    <w:tmpl w:val="7FD44508"/>
    <w:lvl w:ilvl="0" w:tplc="3AE84C0C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83A8E"/>
    <w:multiLevelType w:val="hybridMultilevel"/>
    <w:tmpl w:val="3CDC2AF2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302BD"/>
    <w:multiLevelType w:val="hybridMultilevel"/>
    <w:tmpl w:val="72B4D820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4352B"/>
    <w:multiLevelType w:val="hybridMultilevel"/>
    <w:tmpl w:val="8E6AE266"/>
    <w:lvl w:ilvl="0" w:tplc="0F5215EE">
      <w:start w:val="1"/>
      <w:numFmt w:val="decimal"/>
      <w:pStyle w:val="Dafa"/>
      <w:lvlText w:val="%1."/>
      <w:lvlJc w:val="left"/>
      <w:pPr>
        <w:ind w:left="720" w:hanging="360"/>
      </w:pPr>
      <w:rPr>
        <w:rFonts w:ascii="Kalimati" w:hAnsi="Kalimati" w:cs="Kalimati" w:hint="cs"/>
        <w:b/>
        <w:bCs/>
        <w:i w:val="0"/>
        <w:i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C2B2D"/>
    <w:multiLevelType w:val="hybridMultilevel"/>
    <w:tmpl w:val="0DC6C81E"/>
    <w:lvl w:ilvl="0" w:tplc="37D68B98">
      <w:start w:val="1"/>
      <w:numFmt w:val="hindiVowels"/>
      <w:lvlText w:val="%1."/>
      <w:lvlJc w:val="left"/>
      <w:pPr>
        <w:ind w:left="36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54CB5"/>
    <w:multiLevelType w:val="hybridMultilevel"/>
    <w:tmpl w:val="07129684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174EA"/>
    <w:multiLevelType w:val="hybridMultilevel"/>
    <w:tmpl w:val="17986D48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157EA"/>
    <w:multiLevelType w:val="hybridMultilevel"/>
    <w:tmpl w:val="C31213CC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C14F4"/>
    <w:multiLevelType w:val="hybridMultilevel"/>
    <w:tmpl w:val="D27ED6F8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F67AE"/>
    <w:multiLevelType w:val="hybridMultilevel"/>
    <w:tmpl w:val="8D86CCAA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51534">
    <w:abstractNumId w:val="0"/>
    <w:lvlOverride w:ilvl="0"/>
  </w:num>
  <w:num w:numId="2" w16cid:durableId="20144550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6585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2223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6144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2797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05925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57721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6436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78650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4885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7203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66382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1524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2835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88293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252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89"/>
    <w:rsid w:val="00284980"/>
    <w:rsid w:val="004235E1"/>
    <w:rsid w:val="00706708"/>
    <w:rsid w:val="00B61D89"/>
    <w:rsid w:val="00FC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EB86"/>
  <w15:chartTrackingRefBased/>
  <w15:docId w15:val="{A95FDF71-561F-48F1-A63A-97F05556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61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D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D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61D89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semiHidden/>
    <w:rsid w:val="00B61D89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D89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D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D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61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rsid w:val="00B61D8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61D89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61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D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D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D8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semiHidden/>
    <w:unhideWhenUsed/>
    <w:qFormat/>
    <w:rsid w:val="00B61D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D8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B6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I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1D89"/>
    <w:pPr>
      <w:tabs>
        <w:tab w:val="right" w:pos="9017"/>
      </w:tabs>
      <w:spacing w:after="0" w:line="240" w:lineRule="auto"/>
    </w:pPr>
    <w:rPr>
      <w:rFonts w:ascii="Himchuli" w:eastAsia="Times New Roman" w:hAnsi="Himchuli" w:cs="Times New Roman"/>
      <w:noProof/>
      <w:sz w:val="20"/>
      <w:lang w:bidi="ar-SA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61D89"/>
    <w:pPr>
      <w:spacing w:after="100" w:line="276" w:lineRule="auto"/>
      <w:ind w:left="220"/>
    </w:pPr>
    <w:rPr>
      <w:rFonts w:ascii="Calibri" w:eastAsia="Times New Roman" w:hAnsi="Calibri" w:cs="Mangal"/>
      <w:lang w:bidi="ne-I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61D89"/>
    <w:pPr>
      <w:spacing w:after="100" w:line="276" w:lineRule="auto"/>
      <w:ind w:left="440"/>
    </w:pPr>
    <w:rPr>
      <w:rFonts w:ascii="Calibri" w:eastAsia="Times New Roman" w:hAnsi="Calibri" w:cs="Mangal"/>
      <w:lang w:bidi="ne-IN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B61D89"/>
    <w:pPr>
      <w:spacing w:after="100" w:line="276" w:lineRule="auto"/>
      <w:ind w:left="660"/>
    </w:pPr>
    <w:rPr>
      <w:rFonts w:ascii="Calibri" w:eastAsia="Times New Roman" w:hAnsi="Calibri" w:cs="Mangal"/>
      <w:lang w:bidi="ne-I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B61D89"/>
    <w:pPr>
      <w:spacing w:after="100" w:line="276" w:lineRule="auto"/>
      <w:ind w:left="880"/>
    </w:pPr>
    <w:rPr>
      <w:rFonts w:ascii="Calibri" w:eastAsia="Times New Roman" w:hAnsi="Calibri" w:cs="Mangal"/>
      <w:lang w:bidi="ne-I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B61D89"/>
    <w:pPr>
      <w:spacing w:after="100" w:line="276" w:lineRule="auto"/>
      <w:ind w:left="1100"/>
    </w:pPr>
    <w:rPr>
      <w:rFonts w:ascii="Calibri" w:eastAsia="Times New Roman" w:hAnsi="Calibri" w:cs="Mangal"/>
      <w:lang w:bidi="ne-I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61D89"/>
    <w:pPr>
      <w:spacing w:after="100" w:line="276" w:lineRule="auto"/>
      <w:ind w:left="1320"/>
    </w:pPr>
    <w:rPr>
      <w:rFonts w:ascii="Calibri" w:eastAsia="Times New Roman" w:hAnsi="Calibri" w:cs="Mangal"/>
      <w:lang w:bidi="ne-I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61D89"/>
    <w:pPr>
      <w:spacing w:after="100" w:line="276" w:lineRule="auto"/>
      <w:ind w:left="1540"/>
    </w:pPr>
    <w:rPr>
      <w:rFonts w:ascii="Calibri" w:eastAsia="Times New Roman" w:hAnsi="Calibri" w:cs="Mangal"/>
      <w:lang w:bidi="ne-IN"/>
    </w:rPr>
  </w:style>
  <w:style w:type="paragraph" w:styleId="TOC9">
    <w:name w:val="toc 9"/>
    <w:basedOn w:val="Normal"/>
    <w:next w:val="Normal"/>
    <w:autoRedefine/>
    <w:uiPriority w:val="39"/>
    <w:semiHidden/>
    <w:unhideWhenUsed/>
    <w:qFormat/>
    <w:rsid w:val="00B61D89"/>
    <w:pPr>
      <w:spacing w:after="100" w:line="276" w:lineRule="auto"/>
      <w:ind w:left="1760"/>
    </w:pPr>
    <w:rPr>
      <w:rFonts w:ascii="Calibri" w:eastAsia="Times New Roman" w:hAnsi="Calibri" w:cs="Mangal"/>
      <w:lang w:bidi="ne-IN"/>
    </w:rPr>
  </w:style>
  <w:style w:type="paragraph" w:styleId="FootnoteText">
    <w:name w:val="footnote text"/>
    <w:basedOn w:val="Normal"/>
    <w:link w:val="FootnoteTextChar"/>
    <w:semiHidden/>
    <w:unhideWhenUsed/>
    <w:qFormat/>
    <w:rsid w:val="00B61D89"/>
    <w:pPr>
      <w:spacing w:after="0" w:line="240" w:lineRule="auto"/>
    </w:pPr>
    <w:rPr>
      <w:rFonts w:ascii="Times New Roman" w:eastAsia="Times New Roman" w:hAnsi="Times New Roman" w:cs="Mangal"/>
      <w:sz w:val="20"/>
      <w:lang w:val="x-none" w:eastAsia="x-none" w:bidi="ne-IN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B61D89"/>
    <w:rPr>
      <w:rFonts w:ascii="Times New Roman" w:eastAsia="Times New Roman" w:hAnsi="Times New Roman" w:cs="Mangal"/>
      <w:sz w:val="20"/>
      <w:lang w:val="x-none" w:eastAsia="x-none" w:bidi="ne-IN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61D89"/>
    <w:pPr>
      <w:spacing w:after="0" w:line="240" w:lineRule="auto"/>
    </w:pPr>
    <w:rPr>
      <w:rFonts w:ascii="Preeti" w:eastAsia="Times New Roman" w:hAnsi="Preeti" w:cs="Times New Roman"/>
      <w:sz w:val="20"/>
      <w:lang w:val="x-none" w:eastAsia="x-none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61D89"/>
    <w:rPr>
      <w:rFonts w:ascii="Preeti" w:eastAsia="Times New Roman" w:hAnsi="Preeti" w:cs="Times New Roman"/>
      <w:sz w:val="20"/>
      <w:lang w:val="x-none" w:eastAsia="x-none" w:bidi="ar-SA"/>
    </w:rPr>
  </w:style>
  <w:style w:type="paragraph" w:styleId="Header">
    <w:name w:val="header"/>
    <w:basedOn w:val="Normal"/>
    <w:link w:val="HeaderChar"/>
    <w:semiHidden/>
    <w:unhideWhenUsed/>
    <w:qFormat/>
    <w:rsid w:val="00B61D89"/>
    <w:pPr>
      <w:tabs>
        <w:tab w:val="center" w:pos="4320"/>
        <w:tab w:val="right" w:pos="8640"/>
      </w:tabs>
      <w:spacing w:after="0" w:line="240" w:lineRule="auto"/>
    </w:pPr>
    <w:rPr>
      <w:rFonts w:ascii="Preeti" w:eastAsia="Times New Roman" w:hAnsi="Preeti" w:cs="Times New Roman"/>
      <w:sz w:val="36"/>
      <w:szCs w:val="36"/>
      <w:lang w:bidi="ar-SA"/>
    </w:rPr>
  </w:style>
  <w:style w:type="character" w:customStyle="1" w:styleId="HeaderChar">
    <w:name w:val="Header Char"/>
    <w:basedOn w:val="DefaultParagraphFont"/>
    <w:link w:val="Header"/>
    <w:semiHidden/>
    <w:qFormat/>
    <w:rsid w:val="00B61D89"/>
    <w:rPr>
      <w:rFonts w:ascii="Preeti" w:eastAsia="Times New Roman" w:hAnsi="Preeti" w:cs="Times New Roman"/>
      <w:sz w:val="36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B61D89"/>
    <w:pPr>
      <w:tabs>
        <w:tab w:val="center" w:pos="4320"/>
        <w:tab w:val="right" w:pos="8640"/>
      </w:tabs>
      <w:spacing w:after="0" w:line="240" w:lineRule="auto"/>
    </w:pPr>
    <w:rPr>
      <w:rFonts w:ascii="Preeti" w:eastAsia="Times New Roman" w:hAnsi="Preeti" w:cs="Times New Roman"/>
      <w:sz w:val="36"/>
      <w:szCs w:val="3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B61D89"/>
    <w:rPr>
      <w:rFonts w:ascii="Preeti" w:eastAsia="Times New Roman" w:hAnsi="Preeti" w:cs="Times New Roman"/>
      <w:sz w:val="36"/>
      <w:szCs w:val="36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B61D89"/>
    <w:pPr>
      <w:spacing w:after="0" w:line="240" w:lineRule="auto"/>
    </w:pPr>
    <w:rPr>
      <w:rFonts w:ascii="Preeti" w:eastAsia="Times New Roman" w:hAnsi="Preeti" w:cs="Times New Roman"/>
      <w:sz w:val="20"/>
      <w:lang w:val="x-none" w:eastAsia="x-none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B61D89"/>
    <w:rPr>
      <w:rFonts w:ascii="Preeti" w:eastAsia="Times New Roman" w:hAnsi="Preeti" w:cs="Times New Roman"/>
      <w:sz w:val="20"/>
      <w:lang w:val="x-none" w:eastAsia="x-none" w:bidi="ar-SA"/>
    </w:rPr>
  </w:style>
  <w:style w:type="paragraph" w:styleId="ListBullet">
    <w:name w:val="List Bullet"/>
    <w:basedOn w:val="Normal"/>
    <w:semiHidden/>
    <w:unhideWhenUsed/>
    <w:qFormat/>
    <w:rsid w:val="00B61D8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lang w:bidi="ar-SA"/>
    </w:rPr>
  </w:style>
  <w:style w:type="paragraph" w:styleId="BodyText">
    <w:name w:val="Body Text"/>
    <w:basedOn w:val="Normal"/>
    <w:link w:val="BodyTextChar"/>
    <w:semiHidden/>
    <w:unhideWhenUsed/>
    <w:qFormat/>
    <w:rsid w:val="00B61D89"/>
    <w:pPr>
      <w:spacing w:after="0" w:line="240" w:lineRule="auto"/>
    </w:pPr>
    <w:rPr>
      <w:rFonts w:ascii="Preeti" w:eastAsia="Times New Roman" w:hAnsi="Preeti" w:cs="Mangal"/>
      <w:b/>
      <w:bCs/>
      <w:sz w:val="32"/>
      <w:lang w:val="x-none" w:eastAsia="x-none" w:bidi="ne-IN"/>
    </w:rPr>
  </w:style>
  <w:style w:type="character" w:customStyle="1" w:styleId="BodyTextChar">
    <w:name w:val="Body Text Char"/>
    <w:basedOn w:val="DefaultParagraphFont"/>
    <w:link w:val="BodyText"/>
    <w:semiHidden/>
    <w:qFormat/>
    <w:rsid w:val="00B61D89"/>
    <w:rPr>
      <w:rFonts w:ascii="Preeti" w:eastAsia="Times New Roman" w:hAnsi="Preeti" w:cs="Mangal"/>
      <w:b/>
      <w:bCs/>
      <w:sz w:val="32"/>
      <w:lang w:val="x-none" w:eastAsia="x-none" w:bidi="ne-IN"/>
    </w:rPr>
  </w:style>
  <w:style w:type="paragraph" w:styleId="BodyTextIndent">
    <w:name w:val="Body Text Indent"/>
    <w:basedOn w:val="Normal"/>
    <w:link w:val="BodyTextIndentChar"/>
    <w:semiHidden/>
    <w:unhideWhenUsed/>
    <w:qFormat/>
    <w:rsid w:val="00B61D89"/>
    <w:pPr>
      <w:spacing w:after="0" w:line="240" w:lineRule="auto"/>
      <w:ind w:left="720" w:hanging="720"/>
      <w:jc w:val="both"/>
    </w:pPr>
    <w:rPr>
      <w:rFonts w:ascii="Preeti" w:eastAsia="Times New Roman" w:hAnsi="Preeti" w:cs="Mangal"/>
      <w:sz w:val="32"/>
      <w:lang w:val="x-none" w:eastAsia="x-none" w:bidi="ne-IN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B61D89"/>
    <w:rPr>
      <w:rFonts w:ascii="Preeti" w:eastAsia="Times New Roman" w:hAnsi="Preeti" w:cs="Mangal"/>
      <w:sz w:val="32"/>
      <w:lang w:val="x-none" w:eastAsia="x-none" w:bidi="ne-IN"/>
    </w:rPr>
  </w:style>
  <w:style w:type="paragraph" w:styleId="BodyText2">
    <w:name w:val="Body Text 2"/>
    <w:basedOn w:val="Normal"/>
    <w:link w:val="BodyText2Char"/>
    <w:semiHidden/>
    <w:unhideWhenUsed/>
    <w:qFormat/>
    <w:rsid w:val="00B61D89"/>
    <w:pPr>
      <w:spacing w:after="120" w:line="480" w:lineRule="auto"/>
    </w:pPr>
    <w:rPr>
      <w:rFonts w:ascii="Times New Roman" w:eastAsia="Times New Roman" w:hAnsi="Times New Roman" w:cs="Mangal"/>
      <w:sz w:val="20"/>
      <w:lang w:val="x-none" w:eastAsia="x-none" w:bidi="ne-IN"/>
    </w:rPr>
  </w:style>
  <w:style w:type="character" w:customStyle="1" w:styleId="BodyText2Char">
    <w:name w:val="Body Text 2 Char"/>
    <w:basedOn w:val="DefaultParagraphFont"/>
    <w:link w:val="BodyText2"/>
    <w:semiHidden/>
    <w:qFormat/>
    <w:rsid w:val="00B61D89"/>
    <w:rPr>
      <w:rFonts w:ascii="Times New Roman" w:eastAsia="Times New Roman" w:hAnsi="Times New Roman" w:cs="Mangal"/>
      <w:sz w:val="20"/>
      <w:lang w:val="x-none" w:eastAsia="x-none" w:bidi="ne-IN"/>
    </w:rPr>
  </w:style>
  <w:style w:type="paragraph" w:styleId="BodyTextIndent2">
    <w:name w:val="Body Text Indent 2"/>
    <w:basedOn w:val="Normal"/>
    <w:link w:val="BodyTextIndent2Char"/>
    <w:semiHidden/>
    <w:unhideWhenUsed/>
    <w:qFormat/>
    <w:rsid w:val="00B61D89"/>
    <w:pPr>
      <w:tabs>
        <w:tab w:val="left" w:pos="1350"/>
        <w:tab w:val="left" w:pos="1440"/>
      </w:tabs>
      <w:spacing w:after="0" w:line="240" w:lineRule="auto"/>
      <w:ind w:left="1350" w:hanging="630"/>
      <w:jc w:val="both"/>
    </w:pPr>
    <w:rPr>
      <w:rFonts w:ascii="Preeti" w:eastAsia="Times New Roman" w:hAnsi="Preeti" w:cs="Mangal"/>
      <w:sz w:val="32"/>
      <w:lang w:val="x-none" w:eastAsia="x-none" w:bidi="ne-IN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sid w:val="00B61D89"/>
    <w:rPr>
      <w:rFonts w:ascii="Preeti" w:eastAsia="Times New Roman" w:hAnsi="Preeti" w:cs="Mangal"/>
      <w:sz w:val="32"/>
      <w:lang w:val="x-none" w:eastAsia="x-none" w:bidi="ne-IN"/>
    </w:rPr>
  </w:style>
  <w:style w:type="paragraph" w:styleId="BodyTextIndent3">
    <w:name w:val="Body Text Indent 3"/>
    <w:basedOn w:val="Normal"/>
    <w:link w:val="BodyTextIndent3Char"/>
    <w:semiHidden/>
    <w:unhideWhenUsed/>
    <w:qFormat/>
    <w:rsid w:val="00B61D89"/>
    <w:pPr>
      <w:spacing w:after="0" w:line="240" w:lineRule="auto"/>
      <w:ind w:left="1440" w:hanging="720"/>
      <w:jc w:val="both"/>
    </w:pPr>
    <w:rPr>
      <w:rFonts w:ascii="Preeti" w:eastAsia="Times New Roman" w:hAnsi="Preeti" w:cs="Mangal"/>
      <w:sz w:val="32"/>
      <w:lang w:val="x-none" w:eastAsia="x-none" w:bidi="ne-IN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sid w:val="00B61D89"/>
    <w:rPr>
      <w:rFonts w:ascii="Preeti" w:eastAsia="Times New Roman" w:hAnsi="Preeti" w:cs="Mangal"/>
      <w:sz w:val="32"/>
      <w:lang w:val="x-none" w:eastAsia="x-none" w:bidi="ne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61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D89"/>
    <w:rPr>
      <w:rFonts w:ascii="Preeti" w:eastAsia="Times New Roman" w:hAnsi="Preeti" w:cs="Times New Roman"/>
      <w:b/>
      <w:bCs/>
      <w:sz w:val="20"/>
      <w:lang w:val="x-none" w:eastAsia="x-non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61D89"/>
    <w:pPr>
      <w:spacing w:after="0" w:line="240" w:lineRule="auto"/>
    </w:pPr>
    <w:rPr>
      <w:rFonts w:ascii="Tahoma" w:eastAsia="Times New Roman" w:hAnsi="Tahoma" w:cs="Mangal"/>
      <w:sz w:val="16"/>
      <w:szCs w:val="16"/>
      <w:lang w:val="x-none" w:eastAsia="x-none" w:bidi="ne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61D89"/>
    <w:rPr>
      <w:rFonts w:ascii="Tahoma" w:eastAsia="Times New Roman" w:hAnsi="Tahoma" w:cs="Mangal"/>
      <w:sz w:val="16"/>
      <w:szCs w:val="16"/>
      <w:lang w:val="x-none" w:eastAsia="x-none" w:bidi="ne-IN"/>
    </w:rPr>
  </w:style>
  <w:style w:type="character" w:customStyle="1" w:styleId="NoSpacingChar">
    <w:name w:val="No Spacing Char"/>
    <w:link w:val="NoSpacing"/>
    <w:uiPriority w:val="1"/>
    <w:locked/>
    <w:rsid w:val="00B61D89"/>
    <w:rPr>
      <w:rFonts w:ascii="Calibri" w:hAnsi="Calibri" w:cs="Calibri"/>
      <w:szCs w:val="22"/>
      <w:lang w:bidi="ar-SA"/>
    </w:rPr>
  </w:style>
  <w:style w:type="paragraph" w:styleId="NoSpacing">
    <w:name w:val="No Spacing"/>
    <w:link w:val="NoSpacingChar"/>
    <w:uiPriority w:val="1"/>
    <w:qFormat/>
    <w:rsid w:val="00B61D89"/>
    <w:pPr>
      <w:spacing w:after="0" w:line="240" w:lineRule="auto"/>
    </w:pPr>
    <w:rPr>
      <w:rFonts w:ascii="Calibri" w:hAnsi="Calibri" w:cs="Calibri"/>
      <w:szCs w:val="22"/>
      <w:lang w:bidi="ar-SA"/>
    </w:rPr>
  </w:style>
  <w:style w:type="paragraph" w:styleId="Revision">
    <w:name w:val="Revision"/>
    <w:uiPriority w:val="99"/>
    <w:semiHidden/>
    <w:rsid w:val="00B61D89"/>
    <w:pPr>
      <w:spacing w:after="0" w:line="240" w:lineRule="auto"/>
    </w:pPr>
    <w:rPr>
      <w:rFonts w:ascii="Preeti" w:eastAsia="Times New Roman" w:hAnsi="Preeti" w:cs="Times New Roman"/>
      <w:sz w:val="36"/>
      <w:szCs w:val="3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1D89"/>
    <w:pPr>
      <w:spacing w:before="480" w:after="0" w:line="276" w:lineRule="auto"/>
      <w:jc w:val="center"/>
      <w:outlineLvl w:val="9"/>
    </w:pPr>
    <w:rPr>
      <w:rFonts w:ascii="Himchuli" w:eastAsia="Times New Roman" w:hAnsi="Himchuli" w:cs="Mangal"/>
      <w:b/>
      <w:bCs/>
      <w:color w:val="365F91"/>
      <w:sz w:val="28"/>
      <w:szCs w:val="28"/>
      <w:lang w:val="x-none" w:eastAsia="x-none" w:bidi="ne-IN"/>
    </w:rPr>
  </w:style>
  <w:style w:type="paragraph" w:customStyle="1" w:styleId="Default">
    <w:name w:val="Default"/>
    <w:qFormat/>
    <w:rsid w:val="00B61D89"/>
    <w:pPr>
      <w:autoSpaceDE w:val="0"/>
      <w:autoSpaceDN w:val="0"/>
      <w:adjustRightInd w:val="0"/>
      <w:spacing w:after="0" w:line="240" w:lineRule="auto"/>
    </w:pPr>
    <w:rPr>
      <w:rFonts w:ascii="Preeti" w:eastAsia="Times New Roman" w:hAnsi="Preeti" w:cs="Preeti"/>
      <w:color w:val="000000"/>
      <w:sz w:val="24"/>
      <w:szCs w:val="24"/>
      <w:lang w:bidi="ar-SA"/>
    </w:rPr>
  </w:style>
  <w:style w:type="paragraph" w:customStyle="1" w:styleId="1Einrckung">
    <w:name w:val="1. Einrückung"/>
    <w:basedOn w:val="Normal"/>
    <w:qFormat/>
    <w:rsid w:val="00B61D89"/>
    <w:pPr>
      <w:tabs>
        <w:tab w:val="left" w:pos="483"/>
      </w:tabs>
      <w:spacing w:after="0" w:line="240" w:lineRule="auto"/>
      <w:ind w:left="483" w:hanging="483"/>
    </w:pPr>
    <w:rPr>
      <w:rFonts w:ascii="Arial" w:eastAsia="Times New Roman" w:hAnsi="Arial" w:cs="Times New Roman"/>
      <w:lang w:val="de-DE" w:eastAsia="de-DE" w:bidi="ar-SA"/>
    </w:rPr>
  </w:style>
  <w:style w:type="paragraph" w:customStyle="1" w:styleId="TOCHeading1">
    <w:name w:val="TOC Heading1"/>
    <w:basedOn w:val="Heading1"/>
    <w:next w:val="Normal"/>
    <w:uiPriority w:val="39"/>
    <w:qFormat/>
    <w:rsid w:val="00B61D89"/>
    <w:pPr>
      <w:spacing w:before="480" w:after="0" w:line="276" w:lineRule="auto"/>
      <w:jc w:val="center"/>
      <w:outlineLvl w:val="9"/>
    </w:pPr>
    <w:rPr>
      <w:rFonts w:ascii="Himchuli" w:eastAsia="Times New Roman" w:hAnsi="Himchuli" w:cs="Mangal"/>
      <w:b/>
      <w:bCs/>
      <w:color w:val="365F91"/>
      <w:sz w:val="28"/>
      <w:szCs w:val="28"/>
      <w:lang w:bidi="ne-IN"/>
    </w:rPr>
  </w:style>
  <w:style w:type="paragraph" w:customStyle="1" w:styleId="Revision1">
    <w:name w:val="Revision1"/>
    <w:uiPriority w:val="99"/>
    <w:semiHidden/>
    <w:rsid w:val="00B61D89"/>
    <w:pPr>
      <w:spacing w:after="0" w:line="240" w:lineRule="auto"/>
    </w:pPr>
    <w:rPr>
      <w:rFonts w:ascii="Preeti" w:eastAsia="Times New Roman" w:hAnsi="Preeti" w:cs="Times New Roman"/>
      <w:sz w:val="36"/>
      <w:szCs w:val="36"/>
      <w:lang w:bidi="ar-SA"/>
    </w:rPr>
  </w:style>
  <w:style w:type="character" w:customStyle="1" w:styleId="DafaChar">
    <w:name w:val="Dafa Char"/>
    <w:link w:val="Dafa"/>
    <w:locked/>
    <w:rsid w:val="00B61D89"/>
    <w:rPr>
      <w:rFonts w:ascii="Kalimati" w:eastAsia="Calibri" w:hAnsi="Kalimati" w:cs="Kalimati"/>
      <w:szCs w:val="22"/>
    </w:rPr>
  </w:style>
  <w:style w:type="paragraph" w:customStyle="1" w:styleId="Dafa">
    <w:name w:val="Dafa"/>
    <w:basedOn w:val="Normal"/>
    <w:link w:val="DafaChar"/>
    <w:qFormat/>
    <w:rsid w:val="00B61D89"/>
    <w:pPr>
      <w:numPr>
        <w:numId w:val="2"/>
      </w:numPr>
      <w:spacing w:before="120" w:after="120" w:line="276" w:lineRule="auto"/>
      <w:ind w:hanging="720"/>
      <w:jc w:val="both"/>
    </w:pPr>
    <w:rPr>
      <w:rFonts w:ascii="Kalimati" w:eastAsia="Calibri" w:hAnsi="Kalimati" w:cs="Kalimati"/>
      <w:szCs w:val="22"/>
    </w:rPr>
  </w:style>
  <w:style w:type="character" w:styleId="FootnoteReference">
    <w:name w:val="footnote reference"/>
    <w:semiHidden/>
    <w:unhideWhenUsed/>
    <w:rsid w:val="00B61D89"/>
    <w:rPr>
      <w:vertAlign w:val="superscript"/>
    </w:rPr>
  </w:style>
  <w:style w:type="character" w:styleId="CommentReference">
    <w:name w:val="annotation reference"/>
    <w:uiPriority w:val="99"/>
    <w:semiHidden/>
    <w:unhideWhenUsed/>
    <w:qFormat/>
    <w:rsid w:val="00B61D89"/>
    <w:rPr>
      <w:sz w:val="16"/>
      <w:szCs w:val="16"/>
    </w:rPr>
  </w:style>
  <w:style w:type="character" w:styleId="EndnoteReference">
    <w:name w:val="endnote reference"/>
    <w:uiPriority w:val="99"/>
    <w:semiHidden/>
    <w:unhideWhenUsed/>
    <w:qFormat/>
    <w:rsid w:val="00B61D89"/>
    <w:rPr>
      <w:vertAlign w:val="superscript"/>
    </w:rPr>
  </w:style>
  <w:style w:type="character" w:styleId="SubtleEmphasis">
    <w:name w:val="Subtle Emphasis"/>
    <w:uiPriority w:val="19"/>
    <w:qFormat/>
    <w:rsid w:val="00B61D89"/>
    <w:rPr>
      <w:i/>
      <w:iCs/>
      <w:color w:val="808080"/>
    </w:rPr>
  </w:style>
  <w:style w:type="character" w:customStyle="1" w:styleId="SubtleEmphasis1">
    <w:name w:val="Subtle Emphasis1"/>
    <w:uiPriority w:val="19"/>
    <w:qFormat/>
    <w:rsid w:val="00B61D89"/>
    <w:rPr>
      <w:i/>
      <w:iCs/>
      <w:color w:val="808080"/>
    </w:rPr>
  </w:style>
  <w:style w:type="table" w:styleId="TableGrid">
    <w:name w:val="Table Grid"/>
    <w:basedOn w:val="TableNormal"/>
    <w:uiPriority w:val="39"/>
    <w:qFormat/>
    <w:rsid w:val="00B61D89"/>
    <w:pPr>
      <w:spacing w:after="0" w:line="240" w:lineRule="auto"/>
    </w:pPr>
    <w:rPr>
      <w:rFonts w:ascii="Times New Roman" w:eastAsia="Times New Roman" w:hAnsi="Times New Roman" w:cs="Times New Roman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qFormat/>
    <w:rsid w:val="00B61D89"/>
    <w:pPr>
      <w:spacing w:after="0" w:line="240" w:lineRule="auto"/>
    </w:pPr>
    <w:rPr>
      <w:rFonts w:ascii="Times New Roman" w:eastAsia="Times New Roman" w:hAnsi="Times New Roman" w:cs="Kalimati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B61D89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B61D89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B61D89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59"/>
    <w:rsid w:val="00B61D89"/>
    <w:pPr>
      <w:spacing w:after="0" w:line="240" w:lineRule="auto"/>
    </w:pPr>
    <w:rPr>
      <w:rFonts w:ascii="Calibri" w:eastAsia="Times New Roman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uiPriority w:val="59"/>
    <w:rsid w:val="00B61D89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B61D89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uiPriority w:val="59"/>
    <w:rsid w:val="00B61D89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uiPriority w:val="59"/>
    <w:rsid w:val="00B61D89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uiPriority w:val="39"/>
    <w:rsid w:val="00B61D89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uiPriority w:val="59"/>
    <w:rsid w:val="00B61D89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uiPriority w:val="39"/>
    <w:rsid w:val="00B61D89"/>
    <w:pPr>
      <w:spacing w:after="0" w:line="240" w:lineRule="auto"/>
    </w:pPr>
    <w:rPr>
      <w:rFonts w:ascii="Times New Roman" w:eastAsia="Times New Roman" w:hAnsi="Times New Roman" w:cs="Times New Roman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B61D89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39"/>
    <w:rsid w:val="00B61D89"/>
    <w:pPr>
      <w:spacing w:after="0" w:line="240" w:lineRule="auto"/>
    </w:pPr>
    <w:rPr>
      <w:rFonts w:ascii="Times New Roman" w:eastAsia="Times New Roman" w:hAnsi="Times New Roman" w:cs="Kalimati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59"/>
    <w:rsid w:val="00B61D89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rsid w:val="00B61D89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59"/>
    <w:rsid w:val="00B61D89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uiPriority w:val="59"/>
    <w:rsid w:val="00B61D89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uiPriority w:val="59"/>
    <w:rsid w:val="00B61D89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uiPriority w:val="59"/>
    <w:rsid w:val="00B61D89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uiPriority w:val="39"/>
    <w:rsid w:val="00B61D89"/>
    <w:pPr>
      <w:spacing w:after="0" w:line="240" w:lineRule="auto"/>
    </w:pPr>
    <w:rPr>
      <w:rFonts w:ascii="Times New Roman" w:eastAsia="Times New Roman" w:hAnsi="Times New Roman" w:cs="Times New Roman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rsid w:val="00B61D89"/>
    <w:pPr>
      <w:spacing w:after="0" w:line="240" w:lineRule="auto"/>
    </w:pPr>
    <w:rPr>
      <w:rFonts w:ascii="Times New Roman" w:eastAsia="Times New Roman" w:hAnsi="Times New Roman" w:cs="Times New Roman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rsid w:val="00B61D89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rsid w:val="00B61D89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1450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2025-03-06T08:46:00Z</dcterms:created>
  <dcterms:modified xsi:type="dcterms:W3CDTF">2025-03-06T08:47:00Z</dcterms:modified>
</cp:coreProperties>
</file>